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103 Salon Business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Selling specialized and/or additional services to clients beyond what they had originally scheduled for that visit.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when the expenses of a salon are greater than the income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specific target, a benchmark of achievement that can be attained within a specific time frame.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financial advisor.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that leaves you, which you spend or pay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Clients sent to the salon professional by friends and family recommending their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Persons who make habitual use of the services of another person.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properties owned.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used to submit information to an employer.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of the money you owe.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complete profile of the client resulting in a discussion between salon professional and client with the goal of creating the best style for the client.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that comes in, which you earn or receive.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Occurs when the salon income is more than the cost of doing business.</w:t>
            </w:r>
          </w:p>
        </w:tc>
      </w:tr>
    </w:tbl>
    <w:p>
      <w:pPr>
        <w:pStyle w:val="WordBankMedium"/>
      </w:pPr>
      <w:r>
        <w:t xml:space="preserve">   goal    </w:t>
      </w:r>
      <w:r>
        <w:t xml:space="preserve">   Upselling    </w:t>
      </w:r>
      <w:r>
        <w:t xml:space="preserve">   liabilities    </w:t>
      </w:r>
      <w:r>
        <w:t xml:space="preserve">   consultation    </w:t>
      </w:r>
      <w:r>
        <w:t xml:space="preserve">   assets    </w:t>
      </w:r>
      <w:r>
        <w:t xml:space="preserve">   clientele    </w:t>
      </w:r>
      <w:r>
        <w:t xml:space="preserve">   application    </w:t>
      </w:r>
      <w:r>
        <w:t xml:space="preserve">   Expense    </w:t>
      </w:r>
      <w:r>
        <w:t xml:space="preserve">   Accountant    </w:t>
      </w:r>
      <w:r>
        <w:t xml:space="preserve">   income    </w:t>
      </w:r>
      <w:r>
        <w:t xml:space="preserve">   referral    </w:t>
      </w:r>
      <w:r>
        <w:t xml:space="preserve">   loss    </w:t>
      </w:r>
      <w:r>
        <w:t xml:space="preserve">   profit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 Salon Business Review</dc:title>
  <dcterms:created xsi:type="dcterms:W3CDTF">2021-10-10T23:58:32Z</dcterms:created>
  <dcterms:modified xsi:type="dcterms:W3CDTF">2021-10-10T23:58:32Z</dcterms:modified>
</cp:coreProperties>
</file>