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Generals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Hancock    </w:t>
      </w:r>
      <w:r>
        <w:t xml:space="preserve">   Scott    </w:t>
      </w:r>
      <w:r>
        <w:t xml:space="preserve">   Lee    </w:t>
      </w:r>
      <w:r>
        <w:t xml:space="preserve">   Farragut    </w:t>
      </w:r>
      <w:r>
        <w:t xml:space="preserve">   Randolph    </w:t>
      </w:r>
      <w:r>
        <w:t xml:space="preserve">   Johnston    </w:t>
      </w:r>
      <w:r>
        <w:t xml:space="preserve">   Bragg    </w:t>
      </w:r>
      <w:r>
        <w:t xml:space="preserve">   Sheridan    </w:t>
      </w:r>
      <w:r>
        <w:t xml:space="preserve">   Beauregard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Generals Word Search</dc:title>
  <dcterms:created xsi:type="dcterms:W3CDTF">2021-10-10T23:56:14Z</dcterms:created>
  <dcterms:modified xsi:type="dcterms:W3CDTF">2021-10-10T23:56:14Z</dcterms:modified>
</cp:coreProperties>
</file>