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 longest rivers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Amur    </w:t>
      </w:r>
      <w:r>
        <w:t xml:space="preserve">   Congo    </w:t>
      </w:r>
      <w:r>
        <w:t xml:space="preserve">   Parana    </w:t>
      </w:r>
      <w:r>
        <w:t xml:space="preserve">   Ob    </w:t>
      </w:r>
      <w:r>
        <w:t xml:space="preserve">   Yellow    </w:t>
      </w:r>
      <w:r>
        <w:t xml:space="preserve">   Yenisei    </w:t>
      </w:r>
      <w:r>
        <w:t xml:space="preserve">   Mississippi    </w:t>
      </w:r>
      <w:r>
        <w:t xml:space="preserve">   Yangtze    </w:t>
      </w:r>
      <w:r>
        <w:t xml:space="preserve">   Amazon    </w:t>
      </w:r>
      <w:r>
        <w:t xml:space="preserve">   Nile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longest rivers</dc:title>
  <dcterms:created xsi:type="dcterms:W3CDTF">2021-10-10T23:56:05Z</dcterms:created>
  <dcterms:modified xsi:type="dcterms:W3CDTF">2021-10-10T23:56:05Z</dcterms:modified>
</cp:coreProperties>
</file>