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notguilty    </w:t>
      </w:r>
      <w:r>
        <w:t xml:space="preserve">   stabbed    </w:t>
      </w:r>
      <w:r>
        <w:t xml:space="preserve">   switchblade    </w:t>
      </w:r>
      <w:r>
        <w:t xml:space="preserve">   father    </w:t>
      </w:r>
      <w:r>
        <w:t xml:space="preserve">   police    </w:t>
      </w:r>
      <w:r>
        <w:t xml:space="preserve">   injurdleg    </w:t>
      </w:r>
      <w:r>
        <w:t xml:space="preserve">   blindlady    </w:t>
      </w:r>
      <w:r>
        <w:t xml:space="preserve">   youngman    </w:t>
      </w:r>
      <w:r>
        <w:t xml:space="preserve">   defence    </w:t>
      </w:r>
      <w:r>
        <w:t xml:space="preserve">   prosecution    </w:t>
      </w:r>
      <w:r>
        <w:t xml:space="preserve">   judge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2021-10-10T23:58:23Z</dcterms:created>
  <dcterms:modified xsi:type="dcterms:W3CDTF">2021-10-10T23:58:23Z</dcterms:modified>
</cp:coreProperties>
</file>