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12 TRIBES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isreal    </w:t>
      </w:r>
      <w:r>
        <w:t xml:space="preserve">   manasseh    </w:t>
      </w:r>
      <w:r>
        <w:t xml:space="preserve">   issachar    </w:t>
      </w:r>
      <w:r>
        <w:t xml:space="preserve">   asher    </w:t>
      </w:r>
      <w:r>
        <w:t xml:space="preserve">   gad    </w:t>
      </w:r>
      <w:r>
        <w:t xml:space="preserve">   simeon    </w:t>
      </w:r>
      <w:r>
        <w:t xml:space="preserve">   reuben    </w:t>
      </w:r>
      <w:r>
        <w:t xml:space="preserve">   ephraim    </w:t>
      </w:r>
      <w:r>
        <w:t xml:space="preserve">   nephtali    </w:t>
      </w:r>
      <w:r>
        <w:t xml:space="preserve">   benjamin    </w:t>
      </w:r>
      <w:r>
        <w:t xml:space="preserve">   levi    </w:t>
      </w:r>
      <w:r>
        <w:t xml:space="preserve">   judah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TRIBES</dc:title>
  <dcterms:created xsi:type="dcterms:W3CDTF">2021-10-10T23:58:35Z</dcterms:created>
  <dcterms:modified xsi:type="dcterms:W3CDTF">2021-10-10T23:58:35Z</dcterms:modified>
</cp:coreProperties>
</file>