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judas iscariot    </w:t>
      </w:r>
      <w:r>
        <w:t xml:space="preserve">   thaddeus    </w:t>
      </w:r>
      <w:r>
        <w:t xml:space="preserve">   simon    </w:t>
      </w:r>
      <w:r>
        <w:t xml:space="preserve">   james    </w:t>
      </w:r>
      <w:r>
        <w:t xml:space="preserve">   thomas    </w:t>
      </w:r>
      <w:r>
        <w:t xml:space="preserve">   matthew    </w:t>
      </w:r>
      <w:r>
        <w:t xml:space="preserve">   Bartholomew    </w:t>
      </w:r>
      <w:r>
        <w:t xml:space="preserve">   philip    </w:t>
      </w:r>
      <w:r>
        <w:t xml:space="preserve">   john    </w:t>
      </w:r>
      <w:r>
        <w:t xml:space="preserve">   andrew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disciples</dc:title>
  <dcterms:created xsi:type="dcterms:W3CDTF">2021-10-10T23:59:25Z</dcterms:created>
  <dcterms:modified xsi:type="dcterms:W3CDTF">2021-10-10T23:59:25Z</dcterms:modified>
</cp:coreProperties>
</file>