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main 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poseidon    </w:t>
      </w:r>
      <w:r>
        <w:t xml:space="preserve">   ares    </w:t>
      </w:r>
      <w:r>
        <w:t xml:space="preserve">   demeter    </w:t>
      </w:r>
      <w:r>
        <w:t xml:space="preserve">   dionysus    </w:t>
      </w:r>
      <w:r>
        <w:t xml:space="preserve">   hestia    </w:t>
      </w:r>
      <w:r>
        <w:t xml:space="preserve">   hephaestus    </w:t>
      </w:r>
      <w:r>
        <w:t xml:space="preserve">   hera    </w:t>
      </w:r>
      <w:r>
        <w:t xml:space="preserve">   artemis    </w:t>
      </w:r>
      <w:r>
        <w:t xml:space="preserve">   hermes    </w:t>
      </w:r>
      <w:r>
        <w:t xml:space="preserve">   aphrodite    </w:t>
      </w:r>
      <w:r>
        <w:t xml:space="preserve">   zeus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main greek gods and goddesses</dc:title>
  <dcterms:created xsi:type="dcterms:W3CDTF">2021-10-10T23:58:24Z</dcterms:created>
  <dcterms:modified xsi:type="dcterms:W3CDTF">2021-10-10T23:58:24Z</dcterms:modified>
</cp:coreProperties>
</file>