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Nineteenth Amendment    </w:t>
      </w:r>
      <w:r>
        <w:t xml:space="preserve">   Isolationism    </w:t>
      </w:r>
      <w:r>
        <w:t xml:space="preserve">   Ku Klux Klan    </w:t>
      </w:r>
      <w:r>
        <w:t xml:space="preserve">   Model T    </w:t>
      </w:r>
      <w:r>
        <w:t xml:space="preserve">   Nativism    </w:t>
      </w:r>
      <w:r>
        <w:t xml:space="preserve">   Red Scare    </w:t>
      </w:r>
      <w:r>
        <w:t xml:space="preserve">   Hoovervilles    </w:t>
      </w:r>
      <w:r>
        <w:t xml:space="preserve">   Jazz    </w:t>
      </w:r>
      <w:r>
        <w:t xml:space="preserve">   Mobsters    </w:t>
      </w:r>
      <w:r>
        <w:t xml:space="preserve">   Stock Market    </w:t>
      </w:r>
      <w:r>
        <w:t xml:space="preserve">   Prohibition    </w:t>
      </w:r>
      <w:r>
        <w:t xml:space="preserve">   Jimmy Braddock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2021-10-10T23:59:32Z</dcterms:created>
  <dcterms:modified xsi:type="dcterms:W3CDTF">2021-10-10T23:59:32Z</dcterms:modified>
</cp:coreProperties>
</file>