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1920s Fashion, Cars, Architecture, &amp;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the dial telephones make its first apperance in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technology invention was considered the most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for women during the 1920s for fashion?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women's hairstyle of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school that developed the style for architecture?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reliable car in the 1920s?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2 masterwork buildings built in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men wear their hair if they were not wearing a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art style they used to build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popular car brand in the 1920s?</w:t>
            </w:r>
          </w:p>
        </w:tc>
      </w:tr>
    </w:tbl>
    <w:p>
      <w:pPr>
        <w:pStyle w:val="WordBankLarge"/>
      </w:pPr>
      <w:r>
        <w:t xml:space="preserve">   Ford Model T    </w:t>
      </w:r>
      <w:r>
        <w:t xml:space="preserve">   Bauhaus    </w:t>
      </w:r>
      <w:r>
        <w:t xml:space="preserve">   Flappers    </w:t>
      </w:r>
      <w:r>
        <w:t xml:space="preserve">   Ford    </w:t>
      </w:r>
      <w:r>
        <w:t xml:space="preserve">   1924    </w:t>
      </w:r>
      <w:r>
        <w:t xml:space="preserve">   Flat and Slicked back    </w:t>
      </w:r>
      <w:r>
        <w:t xml:space="preserve">   The Chrysler &amp; Wrigley Building    </w:t>
      </w:r>
      <w:r>
        <w:t xml:space="preserve">   Bobbed    </w:t>
      </w:r>
      <w:r>
        <w:t xml:space="preserve">   Silent Movies    </w:t>
      </w:r>
      <w:r>
        <w:t xml:space="preserve">   Art Deco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1920s Fashion, Cars, Architecture, &amp; Technology</dc:title>
  <dcterms:created xsi:type="dcterms:W3CDTF">2021-10-10T23:42:26Z</dcterms:created>
  <dcterms:modified xsi:type="dcterms:W3CDTF">2021-10-10T23:42:26Z</dcterms:modified>
</cp:coreProperties>
</file>