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1920's Fashion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headbands    </w:t>
      </w:r>
      <w:r>
        <w:t xml:space="preserve">   smoking    </w:t>
      </w:r>
      <w:r>
        <w:t xml:space="preserve">   selflove    </w:t>
      </w:r>
      <w:r>
        <w:t xml:space="preserve">   comfort    </w:t>
      </w:r>
      <w:r>
        <w:t xml:space="preserve">   vote    </w:t>
      </w:r>
      <w:r>
        <w:t xml:space="preserve">   roaring twenties    </w:t>
      </w:r>
      <w:r>
        <w:t xml:space="preserve">   dancing    </w:t>
      </w:r>
      <w:r>
        <w:t xml:space="preserve">   music    </w:t>
      </w:r>
      <w:r>
        <w:t xml:space="preserve">   expression    </w:t>
      </w:r>
      <w:r>
        <w:t xml:space="preserve">   jazz    </w:t>
      </w:r>
      <w:r>
        <w:t xml:space="preserve">   fashion    </w:t>
      </w:r>
      <w:r>
        <w:t xml:space="preserve">   flapper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1920's Fashion</dc:title>
  <dcterms:created xsi:type="dcterms:W3CDTF">2021-10-11T00:00:54Z</dcterms:created>
  <dcterms:modified xsi:type="dcterms:W3CDTF">2021-10-11T00:00:54Z</dcterms:modified>
</cp:coreProperties>
</file>