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venereal    </w:t>
      </w:r>
      <w:r>
        <w:t xml:space="preserve">   ailing    </w:t>
      </w:r>
      <w:r>
        <w:t xml:space="preserve">   boughs    </w:t>
      </w:r>
      <w:r>
        <w:t xml:space="preserve">   contralto    </w:t>
      </w:r>
      <w:r>
        <w:t xml:space="preserve">   cynicism    </w:t>
      </w:r>
      <w:r>
        <w:t xml:space="preserve">   decanter    </w:t>
      </w:r>
      <w:r>
        <w:t xml:space="preserve">   effigies    </w:t>
      </w:r>
      <w:r>
        <w:t xml:space="preserve">   jargon    </w:t>
      </w:r>
      <w:r>
        <w:t xml:space="preserve">   remonstrances    </w:t>
      </w:r>
      <w:r>
        <w:t xml:space="preserve">   superfluous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Wordsearch</dc:title>
  <dcterms:created xsi:type="dcterms:W3CDTF">2021-10-11T00:02:13Z</dcterms:created>
  <dcterms:modified xsi:type="dcterms:W3CDTF">2021-10-11T00:02:13Z</dcterms:modified>
</cp:coreProperties>
</file>