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Samuel 21-24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Saul    </w:t>
      </w:r>
      <w:r>
        <w:t xml:space="preserve">   Ziph    </w:t>
      </w:r>
      <w:r>
        <w:t xml:space="preserve">   Keilah    </w:t>
      </w:r>
      <w:r>
        <w:t xml:space="preserve">   Doeg    </w:t>
      </w:r>
      <w:r>
        <w:t xml:space="preserve">   Mizpah    </w:t>
      </w:r>
      <w:r>
        <w:t xml:space="preserve">   Adullam    </w:t>
      </w:r>
      <w:r>
        <w:t xml:space="preserve">   Gath    </w:t>
      </w:r>
      <w:r>
        <w:t xml:space="preserve">   Ahimelek    </w:t>
      </w:r>
      <w:r>
        <w:t xml:space="preserve">   Nob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21-24</dc:title>
  <dcterms:created xsi:type="dcterms:W3CDTF">2021-10-10T23:55:10Z</dcterms:created>
  <dcterms:modified xsi:type="dcterms:W3CDTF">2021-10-10T23:55:10Z</dcterms:modified>
</cp:coreProperties>
</file>