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Timothy 4:22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, in faith and in purity.    </w:t>
      </w:r>
      <w:r>
        <w:t xml:space="preserve">   an    </w:t>
      </w:r>
      <w:r>
        <w:t xml:space="preserve">   and    </w:t>
      </w:r>
      <w:r>
        <w:t xml:space="preserve">   anyone    </w:t>
      </w:r>
      <w:r>
        <w:t xml:space="preserve">   are    </w:t>
      </w:r>
      <w:r>
        <w:t xml:space="preserve">   because    </w:t>
      </w:r>
      <w:r>
        <w:t xml:space="preserve">   believers    </w:t>
      </w:r>
      <w:r>
        <w:t xml:space="preserve">   but    </w:t>
      </w:r>
      <w:r>
        <w:t xml:space="preserve">   Don’t    </w:t>
      </w:r>
      <w:r>
        <w:t xml:space="preserve">   down    </w:t>
      </w:r>
      <w:r>
        <w:t xml:space="preserve">   example    </w:t>
      </w:r>
      <w:r>
        <w:t xml:space="preserve">   for    </w:t>
      </w:r>
      <w:r>
        <w:t xml:space="preserve">   in conduct    </w:t>
      </w:r>
      <w:r>
        <w:t xml:space="preserve">   in love    </w:t>
      </w:r>
      <w:r>
        <w:t xml:space="preserve">   in purity.    </w:t>
      </w:r>
      <w:r>
        <w:t xml:space="preserve">   in speech    </w:t>
      </w:r>
      <w:r>
        <w:t xml:space="preserve">   let    </w:t>
      </w:r>
      <w:r>
        <w:t xml:space="preserve">   look    </w:t>
      </w:r>
      <w:r>
        <w:t xml:space="preserve">   on you    </w:t>
      </w:r>
      <w:r>
        <w:t xml:space="preserve">   set    </w:t>
      </w:r>
      <w:r>
        <w:t xml:space="preserve">   the    </w:t>
      </w:r>
      <w:r>
        <w:t xml:space="preserve">   you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Timothy 4:22</dc:title>
  <dcterms:created xsi:type="dcterms:W3CDTF">2021-10-10T23:55:21Z</dcterms:created>
  <dcterms:modified xsi:type="dcterms:W3CDTF">2021-10-10T23:55:21Z</dcterms:modified>
</cp:coreProperties>
</file>