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2008 Financial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borrowed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business cycle of contraction resulting results in economic slowdown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economic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Loan given to people with low income or poor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Potential of gaining or losing something of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Mortage Insurance Company that overextended their own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Wealth and resources of a country or region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Keep and store for future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Failure to meet the legal obligations of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Downturn of economy that lasts two or more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Equity stake in a corporation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Owes more on their home or property than it is currently worth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Future sacrifices of economic benefits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financial support to an entity facing serious financial difficulty or bankruptcy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Sudden decline of stock prices across a significant cross-section of a stock marke</w:t>
            </w:r>
          </w:p>
        </w:tc>
      </w:tr>
    </w:tbl>
    <w:p>
      <w:pPr>
        <w:pStyle w:val="WordBankMedium"/>
      </w:pPr>
      <w:r>
        <w:t xml:space="preserve">   subprime    </w:t>
      </w:r>
      <w:r>
        <w:t xml:space="preserve">   loan    </w:t>
      </w:r>
      <w:r>
        <w:t xml:space="preserve">   default    </w:t>
      </w:r>
      <w:r>
        <w:t xml:space="preserve">   AIG    </w:t>
      </w:r>
      <w:r>
        <w:t xml:space="preserve">   upsidedown    </w:t>
      </w:r>
      <w:r>
        <w:t xml:space="preserve">   Liability    </w:t>
      </w:r>
      <w:r>
        <w:t xml:space="preserve">   Asset    </w:t>
      </w:r>
      <w:r>
        <w:t xml:space="preserve">   risk    </w:t>
      </w:r>
      <w:r>
        <w:t xml:space="preserve">   bailout    </w:t>
      </w:r>
      <w:r>
        <w:t xml:space="preserve">   save    </w:t>
      </w:r>
      <w:r>
        <w:t xml:space="preserve">   recession    </w:t>
      </w:r>
      <w:r>
        <w:t xml:space="preserve">   crash    </w:t>
      </w:r>
      <w:r>
        <w:t xml:space="preserve">   Depression    </w:t>
      </w:r>
      <w:r>
        <w:t xml:space="preserve">   economy    </w:t>
      </w:r>
      <w:r>
        <w:t xml:space="preserve">   stock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2008 Financial Crisis</dc:title>
  <dcterms:created xsi:type="dcterms:W3CDTF">2021-10-11T00:04:56Z</dcterms:created>
  <dcterms:modified xsi:type="dcterms:W3CDTF">2021-10-11T00:04:56Z</dcterms:modified>
</cp:coreProperties>
</file>