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200th Anniversary of Herman Melville's Birth: August 1, 1819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novelist and neighbor of Melville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Melville's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young man Melville suffered from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Melville was born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Melville's second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Melville's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name for Melville's 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of Melville's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Melville had a 20-year career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coffee shop chain's name was inspired by Moby Dick?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sentence of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Melville's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Melville kept this by the hearth to use as a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Original spelling of author's last 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Melville's fictional whaling ship</w:t>
            </w:r>
          </w:p>
        </w:tc>
      </w:tr>
    </w:tbl>
    <w:p>
      <w:pPr>
        <w:pStyle w:val="WordBankMedium"/>
      </w:pPr>
      <w:r>
        <w:t xml:space="preserve">   Hawthorne    </w:t>
      </w:r>
      <w:r>
        <w:t xml:space="preserve">   Arrowhead    </w:t>
      </w:r>
      <w:r>
        <w:t xml:space="preserve">   August    </w:t>
      </w:r>
      <w:r>
        <w:t xml:space="preserve">   Moby Dick    </w:t>
      </w:r>
      <w:r>
        <w:t xml:space="preserve">   Starbucks    </w:t>
      </w:r>
      <w:r>
        <w:t xml:space="preserve">   New York    </w:t>
      </w:r>
      <w:r>
        <w:t xml:space="preserve">   harpoon    </w:t>
      </w:r>
      <w:r>
        <w:t xml:space="preserve">   Melvil    </w:t>
      </w:r>
      <w:r>
        <w:t xml:space="preserve">   Scarlet Fever    </w:t>
      </w:r>
      <w:r>
        <w:t xml:space="preserve">   Customs Inspector    </w:t>
      </w:r>
      <w:r>
        <w:t xml:space="preserve">   Typee    </w:t>
      </w:r>
      <w:r>
        <w:t xml:space="preserve">   Omoo    </w:t>
      </w:r>
      <w:r>
        <w:t xml:space="preserve">   Pequod    </w:t>
      </w:r>
      <w:r>
        <w:t xml:space="preserve">   September    </w:t>
      </w:r>
      <w:r>
        <w:t xml:space="preserve">   Call me Ishmael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200th Anniversary of Herman Melville's Birth: August 1, 1819 </dc:title>
  <dcterms:created xsi:type="dcterms:W3CDTF">2021-10-10T23:43:08Z</dcterms:created>
  <dcterms:modified xsi:type="dcterms:W3CDTF">2021-10-10T23:43:08Z</dcterms:modified>
</cp:coreProperties>
</file>