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FIFA WORLD CUP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Victorious    </w:t>
      </w:r>
      <w:r>
        <w:t xml:space="preserve">   Alyssa Naeher    </w:t>
      </w:r>
      <w:r>
        <w:t xml:space="preserve">   Golden Boot    </w:t>
      </w:r>
      <w:r>
        <w:t xml:space="preserve">   USWNT    </w:t>
      </w:r>
      <w:r>
        <w:t xml:space="preserve">   Jill Ellis    </w:t>
      </w:r>
      <w:r>
        <w:t xml:space="preserve">   Netherlands    </w:t>
      </w:r>
      <w:r>
        <w:t xml:space="preserve">   France    </w:t>
      </w:r>
      <w:r>
        <w:t xml:space="preserve">   FIFA    </w:t>
      </w:r>
      <w:r>
        <w:t xml:space="preserve">   Carli Lloyd    </w:t>
      </w:r>
      <w:r>
        <w:t xml:space="preserve">   Crystal Dunn    </w:t>
      </w:r>
      <w:r>
        <w:t xml:space="preserve">   Tobin 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FIFA WORLD CUP </dc:title>
  <dcterms:created xsi:type="dcterms:W3CDTF">2021-10-11T00:06:45Z</dcterms:created>
  <dcterms:modified xsi:type="dcterms:W3CDTF">2021-10-11T00:06:45Z</dcterms:modified>
</cp:coreProperties>
</file>