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21st Century Technology in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adolescents    </w:t>
      </w:r>
      <w:r>
        <w:t xml:space="preserve">   argument    </w:t>
      </w:r>
      <w:r>
        <w:t xml:space="preserve">   banned    </w:t>
      </w:r>
      <w:r>
        <w:t xml:space="preserve">   claim    </w:t>
      </w:r>
      <w:r>
        <w:t xml:space="preserve">   cognitive    </w:t>
      </w:r>
      <w:r>
        <w:t xml:space="preserve">   convincing    </w:t>
      </w:r>
      <w:r>
        <w:t xml:space="preserve">   devices    </w:t>
      </w:r>
      <w:r>
        <w:t xml:space="preserve">   disadvantage    </w:t>
      </w:r>
      <w:r>
        <w:t xml:space="preserve">   distraction    </w:t>
      </w:r>
      <w:r>
        <w:t xml:space="preserve">   education    </w:t>
      </w:r>
      <w:r>
        <w:t xml:space="preserve">   evidence    </w:t>
      </w:r>
      <w:r>
        <w:t xml:space="preserve">   forbid    </w:t>
      </w:r>
      <w:r>
        <w:t xml:space="preserve">   harassing    </w:t>
      </w:r>
      <w:r>
        <w:t xml:space="preserve">   impulse    </w:t>
      </w:r>
      <w:r>
        <w:t xml:space="preserve">   overburdened    </w:t>
      </w:r>
      <w:r>
        <w:t xml:space="preserve">   policy    </w:t>
      </w:r>
      <w:r>
        <w:t xml:space="preserve">   prohibiting    </w:t>
      </w:r>
      <w:r>
        <w:t xml:space="preserve">   reasoning    </w:t>
      </w:r>
      <w:r>
        <w:t xml:space="preserve">   smartphone    </w:t>
      </w:r>
      <w:r>
        <w:t xml:space="preserve">   summary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 Technology in Learning</dc:title>
  <dcterms:created xsi:type="dcterms:W3CDTF">2021-10-11T00:07:51Z</dcterms:created>
  <dcterms:modified xsi:type="dcterms:W3CDTF">2021-10-11T00:07:51Z</dcterms:modified>
</cp:coreProperties>
</file>