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3D Printing Advances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projection of lasers causes a ___________of the molecules that allows for them to create  a structure.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future, Prellis Biologics plans to use the 3D printer to build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Biologics is he name of the corporation that modified the lasted version of he 3D printer.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important for the proper functioning of the immune system because they act as filters for foreign particles and cancer cells?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changes the entire dynamic of how we can treat long-lasting diseases and emerging _________ diseases.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million animals are currently being used in ____________  (excluding rats, mice, birds, reptiles, amphibians, and agricultural animals used in agricultural experiments), plus an estimated 100 million mice and rats.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230 people die every day in the US due to liver and _______ disease.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March 2014, A woman in _______ became the first recipient of a 3D printed skull transplant.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230 people die every day in the US due to liver and _______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lasers that are _______ to cells means that they can embed cells into the structure. </w:t>
            </w:r>
          </w:p>
        </w:tc>
      </w:tr>
    </w:tbl>
    <w:p>
      <w:pPr>
        <w:pStyle w:val="WordBankSmall"/>
      </w:pPr>
      <w:r>
        <w:t xml:space="preserve">   Hull    </w:t>
      </w:r>
      <w:r>
        <w:t xml:space="preserve">   Norway    </w:t>
      </w:r>
      <w:r>
        <w:t xml:space="preserve">   Prellis    </w:t>
      </w:r>
      <w:r>
        <w:t xml:space="preserve">   Polymerization    </w:t>
      </w:r>
      <w:r>
        <w:t xml:space="preserve">   Non-Toxic    </w:t>
      </w:r>
      <w:r>
        <w:t xml:space="preserve">   Organoids    </w:t>
      </w:r>
      <w:r>
        <w:t xml:space="preserve">   Lymph Nodes    </w:t>
      </w:r>
      <w:r>
        <w:t xml:space="preserve">   Experiments    </w:t>
      </w:r>
      <w:r>
        <w:t xml:space="preserve">   Kidney    </w:t>
      </w:r>
      <w:r>
        <w:t xml:space="preserve">   Infectious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Printing Advances</dc:title>
  <dcterms:created xsi:type="dcterms:W3CDTF">2021-10-11T00:11:03Z</dcterms:created>
  <dcterms:modified xsi:type="dcterms:W3CDTF">2021-10-11T00:11:03Z</dcterms:modified>
</cp:coreProperties>
</file>