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4 Leaf Clover    </w:t>
      </w:r>
      <w:r>
        <w:t xml:space="preserve">   Community Service    </w:t>
      </w:r>
      <w:r>
        <w:t xml:space="preserve">   Head    </w:t>
      </w:r>
      <w:r>
        <w:t xml:space="preserve">   To Make the Best Better    </w:t>
      </w:r>
      <w:r>
        <w:t xml:space="preserve">   Learn by Doing    </w:t>
      </w:r>
      <w:r>
        <w:t xml:space="preserve">   Heart    </w:t>
      </w:r>
      <w:r>
        <w:t xml:space="preserve">   Bradford County    </w:t>
      </w:r>
      <w:r>
        <w:t xml:space="preserve">   White    </w:t>
      </w:r>
      <w:r>
        <w:t xml:space="preserve">   Hands    </w:t>
      </w:r>
      <w:r>
        <w:t xml:space="preserve">   Steal the Show    </w:t>
      </w:r>
      <w:r>
        <w:t xml:space="preserve">   Green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Puzzle</dc:title>
  <dcterms:created xsi:type="dcterms:W3CDTF">2021-10-11T00:14:14Z</dcterms:created>
  <dcterms:modified xsi:type="dcterms:W3CDTF">2021-10-11T00:14:14Z</dcterms:modified>
</cp:coreProperties>
</file>