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Period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Barbara    </w:t>
      </w:r>
      <w:r>
        <w:t xml:space="preserve">   Oscar    </w:t>
      </w:r>
      <w:r>
        <w:t xml:space="preserve">   Jacob B.    </w:t>
      </w:r>
      <w:r>
        <w:t xml:space="preserve">   Jacob A.    </w:t>
      </w:r>
      <w:r>
        <w:t xml:space="preserve">   Tessa    </w:t>
      </w:r>
      <w:r>
        <w:t xml:space="preserve">   Joe    </w:t>
      </w:r>
      <w:r>
        <w:t xml:space="preserve">   Alonso    </w:t>
      </w:r>
      <w:r>
        <w:t xml:space="preserve">   Luis    </w:t>
      </w:r>
      <w:r>
        <w:t xml:space="preserve">   Mini    </w:t>
      </w:r>
      <w:r>
        <w:t xml:space="preserve">   Ms Fairbanks    </w:t>
      </w:r>
      <w:r>
        <w:t xml:space="preserve">   Andy    </w:t>
      </w:r>
      <w:r>
        <w:t xml:space="preserve">   Layne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Period Names </dc:title>
  <dcterms:created xsi:type="dcterms:W3CDTF">2021-10-11T00:18:03Z</dcterms:created>
  <dcterms:modified xsi:type="dcterms:W3CDTF">2021-10-11T00:18:03Z</dcterms:modified>
</cp:coreProperties>
</file>