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 Habits: Be Proactive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setbacks    </w:t>
      </w:r>
      <w:r>
        <w:t xml:space="preserve">   habit    </w:t>
      </w:r>
      <w:r>
        <w:t xml:space="preserve">   abuse    </w:t>
      </w:r>
      <w:r>
        <w:t xml:space="preserve">   candopeople    </w:t>
      </w:r>
      <w:r>
        <w:t xml:space="preserve">   pause    </w:t>
      </w:r>
      <w:r>
        <w:t xml:space="preserve">   success    </w:t>
      </w:r>
      <w:r>
        <w:t xml:space="preserve">   triumphs    </w:t>
      </w:r>
      <w:r>
        <w:t xml:space="preserve">   proactive    </w:t>
      </w:r>
      <w:r>
        <w:t xml:space="preserve">   cantdopeople    </w:t>
      </w:r>
      <w:r>
        <w:t xml:space="preserve">   responsibility    </w:t>
      </w:r>
      <w:r>
        <w:t xml:space="preserve">   focus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Habits: Be Proactive</dc:title>
  <dcterms:created xsi:type="dcterms:W3CDTF">2021-10-11T00:18:57Z</dcterms:created>
  <dcterms:modified xsi:type="dcterms:W3CDTF">2021-10-11T00:18:57Z</dcterms:modified>
</cp:coreProperties>
</file>