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trading    </w:t>
      </w:r>
      <w:r>
        <w:t xml:space="preserve">   ohioriver    </w:t>
      </w:r>
      <w:r>
        <w:t xml:space="preserve">   surrender    </w:t>
      </w:r>
      <w:r>
        <w:t xml:space="preserve">   settlement    </w:t>
      </w:r>
      <w:r>
        <w:t xml:space="preserve">   colonies    </w:t>
      </w:r>
      <w:r>
        <w:t xml:space="preserve">   fort    </w:t>
      </w:r>
      <w:r>
        <w:t xml:space="preserve">   military    </w:t>
      </w:r>
      <w:r>
        <w:t xml:space="preserve">   northamerica    </w:t>
      </w:r>
      <w:r>
        <w:t xml:space="preserve">   british    </w:t>
      </w:r>
      <w:r>
        <w:t xml:space="preserve">   france    </w:t>
      </w:r>
      <w:r>
        <w:t xml:space="preserve">   Conflict    </w:t>
      </w:r>
      <w:r>
        <w:t xml:space="preserve">   Louisbourg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Years War</dc:title>
  <dcterms:created xsi:type="dcterms:W3CDTF">2021-10-11T00:19:39Z</dcterms:created>
  <dcterms:modified xsi:type="dcterms:W3CDTF">2021-10-11T00:19:39Z</dcterms:modified>
</cp:coreProperties>
</file>