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success    </w:t>
      </w:r>
      <w:r>
        <w:t xml:space="preserve">   kindness    </w:t>
      </w:r>
      <w:r>
        <w:t xml:space="preserve">   communicate    </w:t>
      </w:r>
      <w:r>
        <w:t xml:space="preserve">   prioritize    </w:t>
      </w:r>
      <w:r>
        <w:t xml:space="preserve">   planning    </w:t>
      </w:r>
      <w:r>
        <w:t xml:space="preserve">   creativity    </w:t>
      </w:r>
      <w:r>
        <w:t xml:space="preserve">   control    </w:t>
      </w:r>
      <w:r>
        <w:t xml:space="preserve">   decisions    </w:t>
      </w:r>
      <w:r>
        <w:t xml:space="preserve">   reactive    </w:t>
      </w:r>
      <w:r>
        <w:t xml:space="preserve">   victimitis    </w:t>
      </w:r>
      <w:r>
        <w:t xml:space="preserve">   imagination    </w:t>
      </w:r>
      <w:r>
        <w:t xml:space="preserve">   responsibility    </w:t>
      </w:r>
      <w:r>
        <w:t xml:space="preserve">   proactive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2021-10-11T00:18:26Z</dcterms:created>
  <dcterms:modified xsi:type="dcterms:W3CDTF">2021-10-11T00:18:26Z</dcterms:modified>
</cp:coreProperties>
</file>