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perimeter    </w:t>
      </w:r>
      <w:r>
        <w:t xml:space="preserve">   variable    </w:t>
      </w:r>
      <w:r>
        <w:t xml:space="preserve">   mixed number    </w:t>
      </w:r>
      <w:r>
        <w:t xml:space="preserve">   least common denominator    </w:t>
      </w:r>
      <w:r>
        <w:t xml:space="preserve">   hundredths    </w:t>
      </w:r>
      <w:r>
        <w:t xml:space="preserve">   prime factorization    </w:t>
      </w:r>
      <w:r>
        <w:t xml:space="preserve">   composite number    </w:t>
      </w:r>
      <w:r>
        <w:t xml:space="preserve">   distributive property    </w:t>
      </w:r>
      <w:r>
        <w:t xml:space="preserve">   re iprocal    </w:t>
      </w:r>
      <w:r>
        <w:t xml:space="preserve">   estimation    </w:t>
      </w:r>
      <w:r>
        <w:t xml:space="preserve">   equivalent fraction    </w:t>
      </w:r>
      <w:r>
        <w:t xml:space="preserve">   cross multiply    </w:t>
      </w:r>
      <w:r>
        <w:t xml:space="preserve">   percent    </w:t>
      </w:r>
      <w:r>
        <w:t xml:space="preserve">   scientific notation    </w:t>
      </w:r>
      <w:r>
        <w:t xml:space="preserve">   equation    </w:t>
      </w:r>
      <w:r>
        <w:t xml:space="preserve">   exponent    </w:t>
      </w:r>
      <w:r>
        <w:t xml:space="preserve">   decimal    </w:t>
      </w:r>
      <w:r>
        <w:t xml:space="preserve">   unit rate    </w:t>
      </w:r>
      <w:r>
        <w:t xml:space="preserve">   proportion    </w:t>
      </w:r>
      <w:r>
        <w:t xml:space="preserve">   integer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#1</dc:title>
  <dcterms:created xsi:type="dcterms:W3CDTF">2021-10-11T00:19:41Z</dcterms:created>
  <dcterms:modified xsi:type="dcterms:W3CDTF">2021-10-11T00:19:41Z</dcterms:modified>
</cp:coreProperties>
</file>