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8th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Medium"/>
      </w:pPr>
      <w:r>
        <w:t xml:space="preserve">   1791    </w:t>
      </w:r>
      <w:r>
        <w:t xml:space="preserve">   constitution    </w:t>
      </w:r>
      <w:r>
        <w:t xml:space="preserve">   cases    </w:t>
      </w:r>
      <w:r>
        <w:t xml:space="preserve">   defend    </w:t>
      </w:r>
      <w:r>
        <w:t xml:space="preserve">   torture    </w:t>
      </w:r>
      <w:r>
        <w:t xml:space="preserve">   unusual punishment    </w:t>
      </w:r>
      <w:r>
        <w:t xml:space="preserve">   cruel    </w:t>
      </w:r>
      <w:r>
        <w:t xml:space="preserve">   excessive fines    </w:t>
      </w:r>
      <w:r>
        <w:t xml:space="preserve">   excessive bail    </w:t>
      </w:r>
      <w:r>
        <w:t xml:space="preserve">   eighth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Amendment</dc:title>
  <dcterms:created xsi:type="dcterms:W3CDTF">2021-10-11T00:20:59Z</dcterms:created>
  <dcterms:modified xsi:type="dcterms:W3CDTF">2021-10-11T00:20:59Z</dcterms:modified>
</cp:coreProperties>
</file>