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having multiple diagnoses as the same time, such as being diagnosed with Autism, OCD, and an Anxiety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be observable and/or measurable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decrease the future frequency of a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withholding of reinforcement for a previously reinforced behavior, resulting in reduction of that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the ability to learn a skill in one situation and be able to apply it flexibly to other similar but different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ABA principle which states that the more deprived of a particular reinforcer, the more powerful that reinforcer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before a behavior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method of instruction in which a task is isolated and taught to an individual across multiple trials (repetition teaching).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directly after a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reinforcer loses it’s effectiveness due to overuse.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increase the future frequency of a behavior </w:t>
            </w:r>
          </w:p>
        </w:tc>
      </w:tr>
    </w:tbl>
    <w:p>
      <w:pPr>
        <w:pStyle w:val="WordBankLarge"/>
      </w:pPr>
      <w:r>
        <w:t xml:space="preserve">   Antecedent     </w:t>
      </w:r>
      <w:r>
        <w:t xml:space="preserve">   Reinforcement     </w:t>
      </w:r>
      <w:r>
        <w:t xml:space="preserve">   Punishment     </w:t>
      </w:r>
      <w:r>
        <w:t xml:space="preserve">   Consequence     </w:t>
      </w:r>
      <w:r>
        <w:t xml:space="preserve">   Deprivation     </w:t>
      </w:r>
      <w:r>
        <w:t xml:space="preserve">   Satiation    </w:t>
      </w:r>
      <w:r>
        <w:t xml:space="preserve">   Extinction    </w:t>
      </w:r>
      <w:r>
        <w:t xml:space="preserve">   Generalization    </w:t>
      </w:r>
      <w:r>
        <w:t xml:space="preserve">   Discrete Trial Training     </w:t>
      </w:r>
      <w:r>
        <w:t xml:space="preserve">   Co-Morbidity    </w:t>
      </w:r>
      <w:r>
        <w:t xml:space="preserve">   Behavior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 Crossword</dc:title>
  <dcterms:created xsi:type="dcterms:W3CDTF">2021-10-11T00:29:44Z</dcterms:created>
  <dcterms:modified xsi:type="dcterms:W3CDTF">2021-10-11T00:29:44Z</dcterms:modified>
</cp:coreProperties>
</file>