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distracted easily    </w:t>
      </w:r>
      <w:r>
        <w:t xml:space="preserve">   process information    </w:t>
      </w:r>
      <w:r>
        <w:t xml:space="preserve">   planning skills    </w:t>
      </w:r>
      <w:r>
        <w:t xml:space="preserve">   forget things    </w:t>
      </w:r>
      <w:r>
        <w:t xml:space="preserve">   focus    </w:t>
      </w:r>
      <w:r>
        <w:t xml:space="preserve">   treatment    </w:t>
      </w:r>
      <w:r>
        <w:t xml:space="preserve">   impulsivity    </w:t>
      </w:r>
      <w:r>
        <w:t xml:space="preserve">   hyperactivity    </w:t>
      </w:r>
      <w:r>
        <w:t xml:space="preserve">   inattention    </w:t>
      </w:r>
      <w:r>
        <w:t xml:space="preserve">   Behavior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</dc:title>
  <dcterms:created xsi:type="dcterms:W3CDTF">2021-10-11T00:39:08Z</dcterms:created>
  <dcterms:modified xsi:type="dcterms:W3CDTF">2021-10-11T00:39:08Z</dcterms:modified>
</cp:coreProperties>
</file>