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ADMIN SAFETY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hazards will create this when not eliminated.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form must always be filled out when there is any injury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hazards when working in an office environment is ___________________________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you manufacture toilet paper, napkins, paper towel.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 lying cables can cause: tripping, ____________ and damage to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many hazards in an office such as incorrect workstation set-up, poor lighting, poor layout of furniture and equipment , poor _______________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 protection needed when working with food, chemicals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Minor injury that could result from picking up heavy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not _________ fire escape passageways and fire fighting equipments.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__________ must be placed on sturdy wooden pallets and stored individually.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During what time can an inspector enter a workplace?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 is matching the job to the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OSH Act 2004 makes it clear that everyone involved in the workplace has a responsibility to prevent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severe injury occurs then call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staff meet when we have to evacuate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of the leading type of disabling office accidents are: falls and slips, _____ and over-exertion, struck by or striking or caught against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must be done to ensure employee safety when cleaning or repairing a piece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biological hazard often found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S stand for in HSE?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Spilled liquids create _________ and need to be cleaned up/or identified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disorder you get from sitting too long in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wear to protect your eyes from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 _____________ items in lower drawers or on lower shelves.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areas of the store are clear and free of ______________.</w:t>
            </w:r>
          </w:p>
        </w:tc>
      </w:tr>
    </w:tbl>
    <w:p>
      <w:pPr>
        <w:pStyle w:val="WordBankLarge"/>
      </w:pPr>
      <w:r>
        <w:t xml:space="preserve">   sprain    </w:t>
      </w:r>
      <w:r>
        <w:t xml:space="preserve">   googles    </w:t>
      </w:r>
      <w:r>
        <w:t xml:space="preserve">   hardhat    </w:t>
      </w:r>
      <w:r>
        <w:t xml:space="preserve">   gloves    </w:t>
      </w:r>
      <w:r>
        <w:t xml:space="preserve">   needles    </w:t>
      </w:r>
      <w:r>
        <w:t xml:space="preserve">   lockout    </w:t>
      </w:r>
      <w:r>
        <w:t xml:space="preserve">   incident report    </w:t>
      </w:r>
      <w:r>
        <w:t xml:space="preserve">   muster point    </w:t>
      </w:r>
      <w:r>
        <w:t xml:space="preserve">   debris    </w:t>
      </w:r>
      <w:r>
        <w:t xml:space="preserve">   cardboard boxes    </w:t>
      </w:r>
      <w:r>
        <w:t xml:space="preserve">   risks    </w:t>
      </w:r>
      <w:r>
        <w:t xml:space="preserve">   plant    </w:t>
      </w:r>
      <w:r>
        <w:t xml:space="preserve">   working hours    </w:t>
      </w:r>
      <w:r>
        <w:t xml:space="preserve">   Safety    </w:t>
      </w:r>
      <w:r>
        <w:t xml:space="preserve">   injury    </w:t>
      </w:r>
      <w:r>
        <w:t xml:space="preserve">   equipment    </w:t>
      </w:r>
      <w:r>
        <w:t xml:space="preserve">   electrocution    </w:t>
      </w:r>
      <w:r>
        <w:t xml:space="preserve">   housekeeping    </w:t>
      </w:r>
      <w:r>
        <w:t xml:space="preserve">   backpain    </w:t>
      </w:r>
      <w:r>
        <w:t xml:space="preserve">   strains    </w:t>
      </w:r>
      <w:r>
        <w:t xml:space="preserve">   block    </w:t>
      </w:r>
      <w:r>
        <w:t xml:space="preserve">   hazards    </w:t>
      </w:r>
      <w:r>
        <w:t xml:space="preserve">   ergonomics    </w:t>
      </w:r>
      <w:r>
        <w:t xml:space="preserve">   heavy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SAFETY CHALLENGE</dc:title>
  <dcterms:created xsi:type="dcterms:W3CDTF">2021-10-11T00:39:37Z</dcterms:created>
  <dcterms:modified xsi:type="dcterms:W3CDTF">2021-10-11T00:39:37Z</dcterms:modified>
</cp:coreProperties>
</file>