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 CAMPAIGNS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TRICOLON    </w:t>
      </w:r>
      <w:r>
        <w:t xml:space="preserve">   RHETORICAL    </w:t>
      </w:r>
      <w:r>
        <w:t xml:space="preserve">   IMPERATIVE    </w:t>
      </w:r>
      <w:r>
        <w:t xml:space="preserve">   PERSUASIVE    </w:t>
      </w:r>
      <w:r>
        <w:t xml:space="preserve">   JUXTAPOSITION    </w:t>
      </w:r>
      <w:r>
        <w:t xml:space="preserve">   CAMERA ANGLE    </w:t>
      </w:r>
      <w:r>
        <w:t xml:space="preserve">   VECTORS    </w:t>
      </w:r>
      <w:r>
        <w:t xml:space="preserve">   SALIENCE    </w:t>
      </w:r>
      <w:r>
        <w:t xml:space="preserve">   COLOUR    </w:t>
      </w:r>
      <w:r>
        <w:t xml:space="preserve">   APPEALING    </w:t>
      </w:r>
      <w:r>
        <w:t xml:space="preserve">   FIGURATIVE    </w:t>
      </w:r>
      <w:r>
        <w:t xml:space="preserve">   ALLITERATION    </w:t>
      </w:r>
      <w:r>
        <w:t xml:space="preserve">   MODALITY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LOGO    </w:t>
      </w:r>
      <w:r>
        <w:t xml:space="preserve">   SLOGAN    </w:t>
      </w:r>
      <w:r>
        <w:t xml:space="preserve">   REPETITION    </w:t>
      </w:r>
      <w:r>
        <w:t xml:space="preserve">   TARGET    </w:t>
      </w:r>
      <w:r>
        <w:t xml:space="preserve">   PURPOSEFUL    </w:t>
      </w:r>
      <w:r>
        <w:t xml:space="preserve">   PLACEMENT    </w:t>
      </w:r>
      <w:r>
        <w:t xml:space="preserve">   LANGUAGE    </w:t>
      </w:r>
      <w:r>
        <w:t xml:space="preserve">   VISUAL    </w:t>
      </w:r>
      <w:r>
        <w:t xml:space="preserve">   DEMOGRAPHIC    </w:t>
      </w:r>
      <w:r>
        <w:t xml:space="preserve">   AUDIENCE    </w:t>
      </w:r>
      <w:r>
        <w:t xml:space="preserve">   PRODUCT    </w:t>
      </w:r>
      <w:r>
        <w:t xml:space="preserve">   SELL    </w:t>
      </w:r>
      <w:r>
        <w:t xml:space="preserve">   CAMPAIGN    </w:t>
      </w:r>
      <w:r>
        <w:t xml:space="preserve">   ADVERTISEMENT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CAMPAIGNS</dc:title>
  <dcterms:created xsi:type="dcterms:W3CDTF">2021-10-11T00:41:48Z</dcterms:created>
  <dcterms:modified xsi:type="dcterms:W3CDTF">2021-10-11T00:41:48Z</dcterms:modified>
</cp:coreProperties>
</file>