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 &amp; TX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activator    </w:t>
      </w:r>
      <w:r>
        <w:t xml:space="preserve">   agranulocytosis    </w:t>
      </w:r>
      <w:r>
        <w:t xml:space="preserve">   ataxia    </w:t>
      </w:r>
      <w:r>
        <w:t xml:space="preserve">   BAL    </w:t>
      </w:r>
      <w:r>
        <w:t xml:space="preserve">   basophilic stippling    </w:t>
      </w:r>
      <w:r>
        <w:t xml:space="preserve">   bezoar    </w:t>
      </w:r>
      <w:r>
        <w:t xml:space="preserve">   bicarbonate    </w:t>
      </w:r>
      <w:r>
        <w:t xml:space="preserve">   corrosive    </w:t>
      </w:r>
      <w:r>
        <w:t xml:space="preserve">   crystalluria    </w:t>
      </w:r>
      <w:r>
        <w:t xml:space="preserve">   diarrhea    </w:t>
      </w:r>
      <w:r>
        <w:t xml:space="preserve">   DMPS    </w:t>
      </w:r>
      <w:r>
        <w:t xml:space="preserve">   DMSA    </w:t>
      </w:r>
      <w:r>
        <w:t xml:space="preserve">   dravet syndrome    </w:t>
      </w:r>
      <w:r>
        <w:t xml:space="preserve">   DRESS    </w:t>
      </w:r>
      <w:r>
        <w:t xml:space="preserve">   dysarthria    </w:t>
      </w:r>
      <w:r>
        <w:t xml:space="preserve">   dystonia    </w:t>
      </w:r>
      <w:r>
        <w:t xml:space="preserve">   EDTA    </w:t>
      </w:r>
      <w:r>
        <w:t xml:space="preserve">   flumazenil    </w:t>
      </w:r>
      <w:r>
        <w:t xml:space="preserve">   garlic taste    </w:t>
      </w:r>
      <w:r>
        <w:t xml:space="preserve">   gingival hyperplasia    </w:t>
      </w:r>
      <w:r>
        <w:t xml:space="preserve">   hallucination    </w:t>
      </w:r>
      <w:r>
        <w:t xml:space="preserve">   hemodialysis    </w:t>
      </w:r>
      <w:r>
        <w:t xml:space="preserve">   hyperammonemia    </w:t>
      </w:r>
      <w:r>
        <w:t xml:space="preserve">   hyponatremia    </w:t>
      </w:r>
      <w:r>
        <w:t xml:space="preserve">   hypotension    </w:t>
      </w:r>
      <w:r>
        <w:t xml:space="preserve">   inhibit    </w:t>
      </w:r>
      <w:r>
        <w:t xml:space="preserve">   L-carnitine    </w:t>
      </w:r>
      <w:r>
        <w:t xml:space="preserve">   lead colic    </w:t>
      </w:r>
      <w:r>
        <w:t xml:space="preserve">   lethargy    </w:t>
      </w:r>
      <w:r>
        <w:t xml:space="preserve">   LOC    </w:t>
      </w:r>
      <w:r>
        <w:t xml:space="preserve">   MDAC    </w:t>
      </w:r>
      <w:r>
        <w:t xml:space="preserve">   metallic taste    </w:t>
      </w:r>
      <w:r>
        <w:t xml:space="preserve">   neurotoxicity    </w:t>
      </w:r>
      <w:r>
        <w:t xml:space="preserve">   Non-AGMA    </w:t>
      </w:r>
      <w:r>
        <w:t xml:space="preserve">   nystagmus    </w:t>
      </w:r>
      <w:r>
        <w:t xml:space="preserve">   obstipation    </w:t>
      </w:r>
      <w:r>
        <w:t xml:space="preserve">   QT interval    </w:t>
      </w:r>
      <w:r>
        <w:t xml:space="preserve">   sedation    </w:t>
      </w:r>
      <w:r>
        <w:t xml:space="preserve">   seizure    </w:t>
      </w:r>
      <w:r>
        <w:t xml:space="preserve">   shock    </w:t>
      </w:r>
      <w:r>
        <w:t xml:space="preserve">   SIADH    </w:t>
      </w:r>
      <w:r>
        <w:t xml:space="preserve">   SJS    </w:t>
      </w:r>
      <w:r>
        <w:t xml:space="preserve">   Spastic contractions    </w:t>
      </w:r>
      <w:r>
        <w:t xml:space="preserve">   succimer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 &amp; TX</dc:title>
  <dcterms:created xsi:type="dcterms:W3CDTF">2021-11-25T03:37:47Z</dcterms:created>
  <dcterms:modified xsi:type="dcterms:W3CDTF">2021-11-25T03:37:47Z</dcterms:modified>
</cp:coreProperties>
</file>