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FAS    </w:t>
      </w:r>
      <w:r>
        <w:t xml:space="preserve">   DWI    </w:t>
      </w:r>
      <w:r>
        <w:t xml:space="preserve">   hepatitis    </w:t>
      </w:r>
      <w:r>
        <w:t xml:space="preserve">   cirrhosis    </w:t>
      </w:r>
      <w:r>
        <w:t xml:space="preserve">   intoxication    </w:t>
      </w:r>
      <w:r>
        <w:t xml:space="preserve">   alcoholism    </w:t>
      </w:r>
      <w:r>
        <w:t xml:space="preserve">   dependence    </w:t>
      </w:r>
      <w:r>
        <w:t xml:space="preserve">   tolerance    </w:t>
      </w:r>
      <w:r>
        <w:t xml:space="preserve">   depressant    </w:t>
      </w:r>
      <w:r>
        <w:t xml:space="preserve">   proof    </w:t>
      </w:r>
      <w:r>
        <w:t xml:space="preserve">   ethanol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2021-10-11T00:47:56Z</dcterms:created>
  <dcterms:modified xsi:type="dcterms:W3CDTF">2021-10-11T00:47:56Z</dcterms:modified>
</cp:coreProperties>
</file>