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ALWAYS CHANGING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girls wear under their shirts to support their breasts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begins in girls around age 9-14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a girl's menstrual 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might happen during your menstrual cycle that causes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do regularly to help control oily hair, oily skin &amp; remove dirt and bacteria from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when you get hot and could cause body odor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wear under your arms to keep from being smelly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might a girl wear during her period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something that might grow on your legs, pubic area or under your arms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spot/blemish that may appear on your face</w:t>
            </w:r>
          </w:p>
        </w:tc>
      </w:tr>
    </w:tbl>
    <w:p>
      <w:pPr>
        <w:pStyle w:val="WordBankSmall"/>
      </w:pPr>
      <w:r>
        <w:t xml:space="preserve">   PUBERTY    </w:t>
      </w:r>
      <w:r>
        <w:t xml:space="preserve">   PIMPLE    </w:t>
      </w:r>
      <w:r>
        <w:t xml:space="preserve">   DEODERANT    </w:t>
      </w:r>
      <w:r>
        <w:t xml:space="preserve">   PERIOD    </w:t>
      </w:r>
      <w:r>
        <w:t xml:space="preserve">   HAIR    </w:t>
      </w:r>
      <w:r>
        <w:t xml:space="preserve">   PAD    </w:t>
      </w:r>
      <w:r>
        <w:t xml:space="preserve">   BRA    </w:t>
      </w:r>
      <w:r>
        <w:t xml:space="preserve">   SWEAT    </w:t>
      </w:r>
      <w:r>
        <w:t xml:space="preserve">   CRAMPS    </w:t>
      </w:r>
      <w:r>
        <w:t xml:space="preserve">   BATHE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ALWAYS CHANGING</dc:title>
  <dcterms:created xsi:type="dcterms:W3CDTF">2021-10-11T01:02:13Z</dcterms:created>
  <dcterms:modified xsi:type="dcterms:W3CDTF">2021-10-11T01:02:13Z</dcterms:modified>
</cp:coreProperties>
</file>