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ANTACIDS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can occur after patients take Antacids with aluminum.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drug is a liquid, make sure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 thoroughly and take with ________, if in tablet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Magnesium _______ can occur if patients with renal failure take Antacids.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name for Antacid prototype drug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Dont give on an ________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pH is increased by adding base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Trade name of Aluminum Hydroxide.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Therapeutic use for Antacids.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can occur after patients take Antacids with magnesium.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Antacids do not coat the lining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name of Calcium 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Onset of drug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amount of drug absorbed.</w:t>
            </w:r>
          </w:p>
        </w:tc>
      </w:tr>
    </w:tbl>
    <w:p>
      <w:pPr>
        <w:pStyle w:val="WordBankMedium"/>
      </w:pPr>
      <w:r>
        <w:t xml:space="preserve">   Mylanta    </w:t>
      </w:r>
      <w:r>
        <w:t xml:space="preserve">   hyperacidity    </w:t>
      </w:r>
      <w:r>
        <w:t xml:space="preserve">   gastric    </w:t>
      </w:r>
      <w:r>
        <w:t xml:space="preserve">   rapid    </w:t>
      </w:r>
      <w:r>
        <w:t xml:space="preserve">   small    </w:t>
      </w:r>
      <w:r>
        <w:t xml:space="preserve">   constipation    </w:t>
      </w:r>
      <w:r>
        <w:t xml:space="preserve">   diarrhea    </w:t>
      </w:r>
      <w:r>
        <w:t xml:space="preserve">   toxicity    </w:t>
      </w:r>
      <w:r>
        <w:t xml:space="preserve">   shake    </w:t>
      </w:r>
      <w:r>
        <w:t xml:space="preserve">   water    </w:t>
      </w:r>
      <w:r>
        <w:t xml:space="preserve">   TUMS    </w:t>
      </w:r>
      <w:r>
        <w:t xml:space="preserve">   stomach    </w:t>
      </w:r>
      <w:r>
        <w:t xml:space="preserve">   empty    </w:t>
      </w:r>
      <w:r>
        <w:t xml:space="preserve">   Amphogel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ANTACIDS </dc:title>
  <dcterms:created xsi:type="dcterms:W3CDTF">2021-10-11T01:24:41Z</dcterms:created>
  <dcterms:modified xsi:type="dcterms:W3CDTF">2021-10-11T01:24:41Z</dcterms:modified>
</cp:coreProperties>
</file>