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tolerant    </w:t>
      </w:r>
      <w:r>
        <w:t xml:space="preserve">   significant    </w:t>
      </w:r>
      <w:r>
        <w:t xml:space="preserve">   relevant    </w:t>
      </w:r>
      <w:r>
        <w:t xml:space="preserve">   occupant    </w:t>
      </w:r>
      <w:r>
        <w:t xml:space="preserve">   observant    </w:t>
      </w:r>
      <w:r>
        <w:t xml:space="preserve">   instant    </w:t>
      </w:r>
      <w:r>
        <w:t xml:space="preserve">   infant    </w:t>
      </w:r>
      <w:r>
        <w:t xml:space="preserve">   important    </w:t>
      </w:r>
      <w:r>
        <w:t xml:space="preserve">   hesitant    </w:t>
      </w:r>
      <w:r>
        <w:t xml:space="preserve">   expectant    </w:t>
      </w:r>
      <w:r>
        <w:t xml:space="preserve">   brilliant    </w:t>
      </w:r>
      <w:r>
        <w:t xml:space="preserve">  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 WORDS</dc:title>
  <dcterms:created xsi:type="dcterms:W3CDTF">2021-10-11T01:24:17Z</dcterms:created>
  <dcterms:modified xsi:type="dcterms:W3CDTF">2021-10-11T01:24:17Z</dcterms:modified>
</cp:coreProperties>
</file>