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APUSH Period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He was a radical abolitionist and led 6 followers who mutilated and murdered 5 proslavery Americans in Kansas (which at the time had recently turned into a slave state) as retribution for the violence and destruction proslavery mobs launched on the freestater’s headquarters. This event became known as the Potawatomie Massacre and contributed to the stigma “Bleeding Kansas.”</w:t>
            </w:r>
          </w:p>
          <w:p>
            <w:pPr>
              <w:keepLines/>
              <w:pStyle w:val="CluesTiny"/>
            </w:pPr>
            <w:r>
              <w:rPr>
                <w:b w:val="true"/>
                <w:bCs w:val="true"/>
              </w:rPr>
              <w:t xml:space="preserve">5. </w:t>
            </w:r>
            <w:r>
              <w:t xml:space="preserve">An infamous hate group founded in Tennessee in 1866. It was composed of Southern whites who resented the changing political, social, and economic conditions of the Reconstruction Era. They often violently targeted blacks and other ethnic groups.</w:t>
            </w:r>
          </w:p>
          <w:p>
            <w:pPr>
              <w:keepLines/>
              <w:pStyle w:val="CluesTiny"/>
            </w:pPr>
            <w:r>
              <w:rPr>
                <w:b w:val="true"/>
                <w:bCs w:val="true"/>
              </w:rPr>
              <w:t xml:space="preserve">6. </w:t>
            </w:r>
            <w:r>
              <w:t xml:space="preserve">These acts were passed by Congress in 1870-1871. An alternative name to these acts is the Ku Klux Klan Acts which prohibited states from discriminating against voters on the basis of race and gave the Federal government power to prosecute violators of the law. Whilst it did lower Klan violence, it still largely went ignored.</w:t>
            </w:r>
          </w:p>
          <w:p>
            <w:pPr>
              <w:keepLines/>
              <w:pStyle w:val="CluesTiny"/>
            </w:pPr>
            <w:r>
              <w:rPr>
                <w:b w:val="true"/>
                <w:bCs w:val="true"/>
              </w:rPr>
              <w:t xml:space="preserve">7. </w:t>
            </w:r>
            <w:r>
              <w:t xml:space="preserve">In 1857 the Supreme Court ruling in this case denied freedom to slaves who had spent time living in free states</w:t>
            </w:r>
          </w:p>
          <w:p>
            <w:pPr>
              <w:keepLines/>
              <w:pStyle w:val="CluesTiny"/>
            </w:pPr>
            <w:r>
              <w:rPr>
                <w:b w:val="true"/>
                <w:bCs w:val="true"/>
              </w:rPr>
              <w:t xml:space="preserve">8. </w:t>
            </w:r>
            <w:r>
              <w:t xml:space="preserve">During the Civil War Lincoln ordered the military arrests of civilian dissenters and suspended the right of _________ on April 27, 1861</w:t>
            </w:r>
          </w:p>
          <w:p>
            <w:pPr>
              <w:keepLines/>
              <w:pStyle w:val="CluesTiny"/>
            </w:pPr>
            <w:r>
              <w:rPr>
                <w:b w:val="true"/>
                <w:bCs w:val="true"/>
              </w:rPr>
              <w:t xml:space="preserve">9. </w:t>
            </w:r>
            <w:r>
              <w:t xml:space="preserve">Foes to Scalawags; they were well-educated, middle class professionals. Many were former Union soldiers attracted to the South’s climate and cheap land.</w:t>
            </w:r>
          </w:p>
          <w:p>
            <w:pPr>
              <w:keepLines/>
              <w:pStyle w:val="CluesTiny"/>
            </w:pPr>
            <w:r>
              <w:rPr>
                <w:b w:val="true"/>
                <w:bCs w:val="true"/>
              </w:rPr>
              <w:t xml:space="preserve">10. </w:t>
            </w:r>
            <w:r>
              <w:t xml:space="preserve">A system of agriculture or agricultural production in which a landowner allows a tenant to use his land in return for a share of the crop produced on the land. This system of agriculture came into wide use in the Southern United States during the Reconstruction era (1865–1877).</w:t>
            </w:r>
          </w:p>
        </w:tc>
        <w:tc>
          <w:p>
            <w:pPr>
              <w:pStyle w:val="CluesTiny"/>
            </w:pPr>
            <w:r>
              <w:rPr>
                <w:b w:val="true"/>
                <w:bCs w:val="true"/>
              </w:rPr>
              <w:t xml:space="preserve">Down</w:t>
            </w:r>
          </w:p>
          <w:p>
            <w:pPr>
              <w:keepLines/>
              <w:pStyle w:val="CluesTiny"/>
            </w:pPr>
            <w:r>
              <w:rPr>
                <w:b w:val="true"/>
                <w:bCs w:val="true"/>
              </w:rPr>
              <w:t xml:space="preserve">1. </w:t>
            </w:r>
            <w:r>
              <w:t xml:space="preserve">This was enacted on March 3, 1863 which enabled the military draft to be used on a federal scale in the United States for the first time. This resulted in one of the most violent urban uprisings in American history. The act forced all male citizens and transitioning citizens between the ages of 20-45 to enlist in the military. A man could have avoided being drafted if he paid 300 dollars or found someone to replace him and in New York many riots broke out in which blacks and rich men were the prime targets of violence. </w:t>
            </w:r>
          </w:p>
          <w:p>
            <w:pPr>
              <w:keepLines/>
              <w:pStyle w:val="CluesTiny"/>
            </w:pPr>
            <w:r>
              <w:rPr>
                <w:b w:val="true"/>
                <w:bCs w:val="true"/>
              </w:rPr>
              <w:t xml:space="preserve">3. </w:t>
            </w:r>
            <w:r>
              <w:t xml:space="preserve">She led the U.S Sanitary Commission (organization of civilian volunteers) and helped mobilize large numbers of female nurses to serve in field hospitals at a time when the nursing profession was dominated by men. The Commission helped spread ideas about the importance of sanitary conditions in hospitals and clinics.</w:t>
            </w:r>
          </w:p>
          <w:p>
            <w:pPr>
              <w:keepLines/>
              <w:pStyle w:val="CluesTiny"/>
            </w:pPr>
            <w:r>
              <w:rPr>
                <w:b w:val="true"/>
                <w:bCs w:val="true"/>
              </w:rPr>
              <w:t xml:space="preserve">4. </w:t>
            </w:r>
            <w:r>
              <w:t xml:space="preserve">A term of derision in the South for white Southern Republicans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APUSH Period 5</dc:title>
  <dcterms:created xsi:type="dcterms:W3CDTF">2021-10-11T01:29:19Z</dcterms:created>
  <dcterms:modified xsi:type="dcterms:W3CDTF">2021-10-11T01:29:19Z</dcterms:modified>
</cp:coreProperties>
</file>