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National performance review </w:t>
            </w:r>
          </w:p>
          <w:p>
            <w:pPr>
              <w:keepLines/>
              <w:pStyle w:val="CluesTiny"/>
            </w:pPr>
            <w:r>
              <w:rPr>
                <w:b w:val="true"/>
                <w:bCs w:val="true"/>
              </w:rPr>
              <w:t xml:space="preserve">12. </w:t>
            </w:r>
            <w:r>
              <w:t xml:space="preserve">Reform act as a United States federal law and acted in 1883 which established at positions within the federal government should be awarded on the basis of merit instead of political affiliation</w:t>
            </w:r>
          </w:p>
          <w:p>
            <w:pPr>
              <w:keepLines/>
              <w:pStyle w:val="CluesTiny"/>
            </w:pPr>
            <w:r>
              <w:rPr>
                <w:b w:val="true"/>
                <w:bCs w:val="true"/>
              </w:rPr>
              <w:t xml:space="preserve">13. </w:t>
            </w:r>
            <w:r>
              <w:t xml:space="preserve">Process of hiring gov employees </w:t>
            </w:r>
          </w:p>
          <w:p>
            <w:pPr>
              <w:keepLines/>
              <w:pStyle w:val="CluesTiny"/>
            </w:pPr>
            <w:r>
              <w:rPr>
                <w:b w:val="true"/>
                <w:bCs w:val="true"/>
              </w:rPr>
              <w:t xml:space="preserve">14. </w:t>
            </w:r>
            <w:r>
              <w:t xml:space="preserve">Hat** act 1939</w:t>
            </w:r>
          </w:p>
          <w:p>
            <w:pPr>
              <w:keepLines/>
              <w:pStyle w:val="CluesTiny"/>
            </w:pPr>
            <w:r>
              <w:rPr>
                <w:b w:val="true"/>
                <w:bCs w:val="true"/>
              </w:rPr>
              <w:t xml:space="preserve">15. </w:t>
            </w:r>
            <w:r>
              <w:t xml:space="preserve">What's an appropriation </w:t>
            </w:r>
          </w:p>
          <w:p>
            <w:pPr>
              <w:keepLines/>
              <w:pStyle w:val="CluesTiny"/>
            </w:pPr>
            <w:r>
              <w:rPr>
                <w:b w:val="true"/>
                <w:bCs w:val="true"/>
              </w:rPr>
              <w:t xml:space="preserve">16. </w:t>
            </w:r>
            <w:r>
              <w:t xml:space="preserve">Government corporation is a company that is owned by the government and operates with the same independence of a private business except that the owners the government</w:t>
            </w:r>
          </w:p>
          <w:p>
            <w:pPr>
              <w:keepLines/>
              <w:pStyle w:val="CluesTiny"/>
            </w:pPr>
            <w:r>
              <w:rPr>
                <w:b w:val="true"/>
                <w:bCs w:val="true"/>
              </w:rPr>
              <w:t xml:space="preserve">17. </w:t>
            </w:r>
            <w:r>
              <w:t xml:space="preserve">The Federal election commission as an independent regulatory agency that was founded in 1975 by the United States Congress to regulate the campaign finance legislation in the United States it was created in a provision of the</w:t>
            </w:r>
          </w:p>
        </w:tc>
        <w:tc>
          <w:p>
            <w:pPr>
              <w:pStyle w:val="CluesTiny"/>
            </w:pPr>
            <w:r>
              <w:rPr>
                <w:b w:val="true"/>
                <w:bCs w:val="true"/>
              </w:rPr>
              <w:t xml:space="preserve">Down</w:t>
            </w:r>
          </w:p>
          <w:p>
            <w:pPr>
              <w:keepLines/>
              <w:pStyle w:val="CluesTiny"/>
            </w:pPr>
            <w:r>
              <w:rPr>
                <w:b w:val="true"/>
                <w:bCs w:val="true"/>
              </w:rPr>
              <w:t xml:space="preserve">1. </w:t>
            </w:r>
            <w:r>
              <w:t xml:space="preserve">Administers antitrust and consumer protection </w:t>
            </w:r>
          </w:p>
          <w:p>
            <w:pPr>
              <w:keepLines/>
              <w:pStyle w:val="CluesTiny"/>
            </w:pPr>
            <w:r>
              <w:rPr>
                <w:b w:val="true"/>
                <w:bCs w:val="true"/>
              </w:rPr>
              <w:t xml:space="preserve">2. </w:t>
            </w:r>
            <w:r>
              <w:t xml:space="preserve">Rymes with iron riangle </w:t>
            </w:r>
          </w:p>
          <w:p>
            <w:pPr>
              <w:keepLines/>
              <w:pStyle w:val="CluesTiny"/>
            </w:pPr>
            <w:r>
              <w:rPr>
                <w:b w:val="true"/>
                <w:bCs w:val="true"/>
              </w:rPr>
              <w:t xml:space="preserve">3. </w:t>
            </w:r>
            <w:r>
              <w:t xml:space="preserve">Reform act as a United States federal law and acted in 1883 which established at positions within the federal government should be awarded on the basis of merit instead of political </w:t>
            </w:r>
          </w:p>
          <w:p>
            <w:pPr>
              <w:keepLines/>
              <w:pStyle w:val="CluesTiny"/>
            </w:pPr>
            <w:r>
              <w:rPr>
                <w:b w:val="true"/>
                <w:bCs w:val="true"/>
              </w:rPr>
              <w:t xml:space="preserve">4. </w:t>
            </w:r>
            <w:r>
              <w:t xml:space="preserve">Senior service ...</w:t>
            </w:r>
          </w:p>
          <w:p>
            <w:pPr>
              <w:keepLines/>
              <w:pStyle w:val="CluesTiny"/>
            </w:pPr>
            <w:r>
              <w:rPr>
                <w:b w:val="true"/>
                <w:bCs w:val="true"/>
              </w:rPr>
              <w:t xml:space="preserve">6. </w:t>
            </w:r>
            <w:r>
              <w:t xml:space="preserve">The municipal civil-service employees</w:t>
            </w:r>
          </w:p>
          <w:p>
            <w:pPr>
              <w:keepLines/>
              <w:pStyle w:val="CluesTiny"/>
            </w:pPr>
            <w:r>
              <w:rPr>
                <w:b w:val="true"/>
                <w:bCs w:val="true"/>
              </w:rPr>
              <w:t xml:space="preserve">7. </w:t>
            </w:r>
            <w:r>
              <w:t xml:space="preserve">He excepted service federal position or with an agency that is outside the federal competitive service</w:t>
            </w:r>
          </w:p>
          <w:p>
            <w:pPr>
              <w:keepLines/>
              <w:pStyle w:val="CluesTiny"/>
            </w:pPr>
            <w:r>
              <w:rPr>
                <w:b w:val="true"/>
                <w:bCs w:val="true"/>
              </w:rPr>
              <w:t xml:space="preserve">8. </w:t>
            </w:r>
            <w:r>
              <w:t xml:space="preserve">Excessive bureaucracy or adherence to formalities </w:t>
            </w:r>
          </w:p>
          <w:p>
            <w:pPr>
              <w:keepLines/>
              <w:pStyle w:val="CluesTiny"/>
            </w:pPr>
            <w:r>
              <w:rPr>
                <w:b w:val="true"/>
                <w:bCs w:val="true"/>
              </w:rPr>
              <w:t xml:space="preserve">9. </w:t>
            </w:r>
            <w:r>
              <w:t xml:space="preserve">Practice of a successful political party </w:t>
            </w:r>
          </w:p>
          <w:p>
            <w:pPr>
              <w:keepLines/>
              <w:pStyle w:val="CluesTiny"/>
            </w:pPr>
            <w:r>
              <w:rPr>
                <w:b w:val="true"/>
                <w:bCs w:val="true"/>
              </w:rPr>
              <w:t xml:space="preserve">10. </w:t>
            </w:r>
            <w:r>
              <w:t xml:space="preserve">A provision that allows a congressional resolution </w:t>
            </w:r>
          </w:p>
          <w:p>
            <w:pPr>
              <w:keepLines/>
              <w:pStyle w:val="CluesTiny"/>
            </w:pPr>
            <w:r>
              <w:rPr>
                <w:b w:val="true"/>
                <w:bCs w:val="true"/>
              </w:rPr>
              <w:t xml:space="preserve">11. </w:t>
            </w:r>
            <w:r>
              <w:t xml:space="preserve">1976 act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dc:title>
  <dcterms:created xsi:type="dcterms:W3CDTF">2021-10-11T01:26:57Z</dcterms:created>
  <dcterms:modified xsi:type="dcterms:W3CDTF">2021-10-11T01:26:57Z</dcterms:modified>
</cp:coreProperties>
</file>