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AQUATIC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CORAL    </w:t>
      </w:r>
      <w:r>
        <w:t xml:space="preserve">   KILLER WHALE    </w:t>
      </w:r>
      <w:r>
        <w:t xml:space="preserve">   HORSESHOE CRAB    </w:t>
      </w:r>
      <w:r>
        <w:t xml:space="preserve">   BLUE WHALE    </w:t>
      </w:r>
      <w:r>
        <w:t xml:space="preserve">   SEA URCHIN    </w:t>
      </w:r>
      <w:r>
        <w:t xml:space="preserve">   STING RAY    </w:t>
      </w:r>
      <w:r>
        <w:t xml:space="preserve">   JELLYFISH    </w:t>
      </w:r>
      <w:r>
        <w:t xml:space="preserve">   SEA LION    </w:t>
      </w:r>
      <w:r>
        <w:t xml:space="preserve">   SEAHORSE    </w:t>
      </w:r>
      <w:r>
        <w:t xml:space="preserve">   WALRUS    </w:t>
      </w:r>
      <w:r>
        <w:t xml:space="preserve">   SQUID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ANIMALS</dc:title>
  <dcterms:created xsi:type="dcterms:W3CDTF">2021-10-11T01:30:12Z</dcterms:created>
  <dcterms:modified xsi:type="dcterms:W3CDTF">2021-10-11T01:30:12Z</dcterms:modified>
</cp:coreProperties>
</file>