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ARISTOTLE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Aristotle    </w:t>
      </w:r>
      <w:r>
        <w:t xml:space="preserve">   Chaclis    </w:t>
      </w:r>
      <w:r>
        <w:t xml:space="preserve">   Ethics    </w:t>
      </w:r>
      <w:r>
        <w:t xml:space="preserve">   Greece    </w:t>
      </w:r>
      <w:r>
        <w:t xml:space="preserve">   Logic    </w:t>
      </w:r>
      <w:r>
        <w:t xml:space="preserve">   Lyceum    </w:t>
      </w:r>
      <w:r>
        <w:t xml:space="preserve">   Philosopher    </w:t>
      </w:r>
      <w:r>
        <w:t xml:space="preserve">   Physics    </w:t>
      </w:r>
      <w:r>
        <w:t xml:space="preserve">   Politics    </w:t>
      </w:r>
      <w:r>
        <w:t xml:space="preserve">   Pythias    </w:t>
      </w:r>
      <w:r>
        <w:t xml:space="preserve">   Stagira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 WORD SEARCH</dc:title>
  <dcterms:created xsi:type="dcterms:W3CDTF">2021-10-11T01:32:01Z</dcterms:created>
  <dcterms:modified xsi:type="dcterms:W3CDTF">2021-10-11T01:32:01Z</dcterms:modified>
</cp:coreProperties>
</file>