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actuar    </w:t>
      </w:r>
      <w:r>
        <w:t xml:space="preserve">   amar    </w:t>
      </w:r>
      <w:r>
        <w:t xml:space="preserve">   bailar    </w:t>
      </w:r>
      <w:r>
        <w:t xml:space="preserve">   caminar    </w:t>
      </w:r>
      <w:r>
        <w:t xml:space="preserve">   cantar    </w:t>
      </w:r>
      <w:r>
        <w:t xml:space="preserve">   comprar    </w:t>
      </w:r>
      <w:r>
        <w:t xml:space="preserve">   escuchar    </w:t>
      </w:r>
      <w:r>
        <w:t xml:space="preserve">   estudiar    </w:t>
      </w:r>
      <w:r>
        <w:t xml:space="preserve">   ganar    </w:t>
      </w:r>
      <w:r>
        <w:t xml:space="preserve">   gritar    </w:t>
      </w:r>
      <w:r>
        <w:t xml:space="preserve">   hablar    </w:t>
      </w:r>
      <w:r>
        <w:t xml:space="preserve">   limpiar    </w:t>
      </w:r>
      <w:r>
        <w:t xml:space="preserve">   llegar    </w:t>
      </w:r>
      <w:r>
        <w:t xml:space="preserve">   llevar    </w:t>
      </w:r>
      <w:r>
        <w:t xml:space="preserve">   mirar    </w:t>
      </w:r>
      <w:r>
        <w:t xml:space="preserve">   nadar    </w:t>
      </w:r>
      <w:r>
        <w:t xml:space="preserve">   necesitar    </w:t>
      </w:r>
      <w:r>
        <w:t xml:space="preserve">   pagar    </w:t>
      </w:r>
      <w:r>
        <w:t xml:space="preserve">   practicar    </w:t>
      </w:r>
      <w:r>
        <w:t xml:space="preserve">   preparar    </w:t>
      </w:r>
      <w:r>
        <w:t xml:space="preserve">   tirar    </w:t>
      </w:r>
      <w:r>
        <w:t xml:space="preserve">   tocar    </w:t>
      </w:r>
      <w:r>
        <w:t xml:space="preserve">   tomar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2021-10-11T01:30:43Z</dcterms:created>
  <dcterms:modified xsi:type="dcterms:W3CDTF">2021-10-11T01:30:43Z</dcterms:modified>
</cp:coreProperties>
</file>