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ASTP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emphysema    </w:t>
      </w:r>
      <w:r>
        <w:t xml:space="preserve">   diverticulitis    </w:t>
      </w:r>
      <w:r>
        <w:t xml:space="preserve">   rhinorrhea    </w:t>
      </w:r>
      <w:r>
        <w:t xml:space="preserve">   encephalitis    </w:t>
      </w:r>
      <w:r>
        <w:t xml:space="preserve">   hematoma    </w:t>
      </w:r>
      <w:r>
        <w:t xml:space="preserve">   iritis    </w:t>
      </w:r>
      <w:r>
        <w:t xml:space="preserve">   cataract    </w:t>
      </w:r>
      <w:r>
        <w:t xml:space="preserve">   otitismedia    </w:t>
      </w:r>
      <w:r>
        <w:t xml:space="preserve">   cellulitis    </w:t>
      </w:r>
      <w:r>
        <w:t xml:space="preserve">   uticaria    </w:t>
      </w:r>
      <w:r>
        <w:t xml:space="preserve">   intravenous    </w:t>
      </w:r>
      <w:r>
        <w:t xml:space="preserve">   subcutaneous    </w:t>
      </w:r>
      <w:r>
        <w:t xml:space="preserve">   interstitial    </w:t>
      </w:r>
      <w:r>
        <w:t xml:space="preserve">   postmenopausal    </w:t>
      </w:r>
      <w:r>
        <w:t xml:space="preserve">   calculus    </w:t>
      </w:r>
      <w:r>
        <w:t xml:space="preserve">   cirrhosis    </w:t>
      </w:r>
      <w:r>
        <w:t xml:space="preserve">   tuberculosis    </w:t>
      </w:r>
      <w:r>
        <w:t xml:space="preserve">   nausea    </w:t>
      </w:r>
      <w:r>
        <w:t xml:space="preserve">   tonsillitis    </w:t>
      </w:r>
      <w:r>
        <w:t xml:space="preserve">   glaucoma    </w:t>
      </w:r>
      <w:r>
        <w:t xml:space="preserve">   conjunctivitis    </w:t>
      </w:r>
      <w:r>
        <w:t xml:space="preserve">   psoriasis    </w:t>
      </w:r>
      <w:r>
        <w:t xml:space="preserve">   dermatitis    </w:t>
      </w:r>
      <w:r>
        <w:t xml:space="preserve">   scabies    </w:t>
      </w:r>
      <w:r>
        <w:t xml:space="preserve">   furuncle    </w:t>
      </w:r>
      <w:r>
        <w:t xml:space="preserve">   superacute    </w:t>
      </w:r>
      <w:r>
        <w:t xml:space="preserve">   hypokinesis    </w:t>
      </w:r>
      <w:r>
        <w:t xml:space="preserve">   polymyalgia    </w:t>
      </w:r>
      <w:r>
        <w:t xml:space="preserve">   dyspepsia    </w:t>
      </w:r>
      <w:r>
        <w:t xml:space="preserve">   pericarditis    </w:t>
      </w:r>
      <w:r>
        <w:t xml:space="preserve">   bradycardia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ASTP Medical Terminology</dc:title>
  <dcterms:created xsi:type="dcterms:W3CDTF">2021-10-11T01:37:36Z</dcterms:created>
  <dcterms:modified xsi:type="dcterms:W3CDTF">2021-10-11T01:37:36Z</dcterms:modified>
</cp:coreProperties>
</file>