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Day in the Arena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tigers    </w:t>
      </w:r>
      <w:r>
        <w:t xml:space="preserve">   prisonors    </w:t>
      </w:r>
      <w:r>
        <w:t xml:space="preserve">   criminals    </w:t>
      </w:r>
      <w:r>
        <w:t xml:space="preserve">   slaves    </w:t>
      </w:r>
      <w:r>
        <w:t xml:space="preserve">   shield    </w:t>
      </w:r>
      <w:r>
        <w:t xml:space="preserve">   sword    </w:t>
      </w:r>
      <w:r>
        <w:t xml:space="preserve">   chariot    </w:t>
      </w:r>
      <w:r>
        <w:t xml:space="preserve">   gladiator    </w:t>
      </w:r>
      <w:r>
        <w:t xml:space="preserve">   Circus Maximus    </w:t>
      </w:r>
      <w:r>
        <w:t xml:space="preserve">   emperor    </w:t>
      </w:r>
      <w:r>
        <w:t xml:space="preserve">   pompas    </w:t>
      </w:r>
      <w:r>
        <w:t xml:space="preserve">   spectator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in the Arena</dc:title>
  <dcterms:created xsi:type="dcterms:W3CDTF">2021-10-11T00:23:33Z</dcterms:created>
  <dcterms:modified xsi:type="dcterms:W3CDTF">2021-10-11T00:23:33Z</dcterms:modified>
</cp:coreProperties>
</file>