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Great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labor    </w:t>
      </w:r>
      <w:r>
        <w:t xml:space="preserve">   loss    </w:t>
      </w:r>
      <w:r>
        <w:t xml:space="preserve">   account    </w:t>
      </w:r>
      <w:r>
        <w:t xml:space="preserve">   affection    </w:t>
      </w:r>
      <w:r>
        <w:t xml:space="preserve">   fruitful    </w:t>
      </w:r>
      <w:r>
        <w:t xml:space="preserve">   witness    </w:t>
      </w:r>
      <w:r>
        <w:t xml:space="preserve">   gain    </w:t>
      </w:r>
      <w:r>
        <w:t xml:space="preserve">   live    </w:t>
      </w:r>
      <w:r>
        <w:t xml:space="preserve">   exalt    </w:t>
      </w:r>
      <w:r>
        <w:t xml:space="preserve">   Christ    </w:t>
      </w:r>
      <w:r>
        <w:t xml:space="preserve">   Deliverance    </w:t>
      </w:r>
      <w:r>
        <w:t xml:space="preserve">   rejoice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Witness</dc:title>
  <dcterms:created xsi:type="dcterms:W3CDTF">2021-10-11T00:24:26Z</dcterms:created>
  <dcterms:modified xsi:type="dcterms:W3CDTF">2021-10-11T00:24:26Z</dcterms:modified>
</cp:coreProperties>
</file>