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Little Means a 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 Little Means a Lot    </w:t>
      </w:r>
      <w:r>
        <w:t xml:space="preserve">   Support    </w:t>
      </w:r>
      <w:r>
        <w:t xml:space="preserve">   Friends    </w:t>
      </w:r>
      <w:r>
        <w:t xml:space="preserve">   Fun    </w:t>
      </w:r>
      <w:r>
        <w:t xml:space="preserve">   SilverSneakers    </w:t>
      </w:r>
      <w:r>
        <w:t xml:space="preserve">   Results    </w:t>
      </w:r>
      <w:r>
        <w:t xml:space="preserve">   Change    </w:t>
      </w:r>
      <w:r>
        <w:t xml:space="preserve">   Steps    </w:t>
      </w:r>
      <w:r>
        <w:t xml:space="preserve">   Progress    </w:t>
      </w:r>
      <w:r>
        <w:t xml:space="preserve">   Goals    </w:t>
      </w:r>
      <w:r>
        <w:t xml:space="preserve">   SMART    </w:t>
      </w:r>
      <w:r>
        <w:t xml:space="preserve">  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Little Means a Lot</dc:title>
  <dcterms:created xsi:type="dcterms:W3CDTF">2021-10-11T00:24:29Z</dcterms:created>
  <dcterms:modified xsi:type="dcterms:W3CDTF">2021-10-11T00:24:29Z</dcterms:modified>
</cp:coreProperties>
</file>