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mounted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tall variable tropical grass grown widely for its edible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continue in the same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deep monotonous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extensive area of level or rolling treeless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various tall slender grasses of wet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resist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detract from the wholeness or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 at a brisk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gathering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insufficient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support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object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 that lives on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a family of tendril-bearing vines including the cucumber, squash, and 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running from their country to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rough uncleared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that a woman brings to her husband in marriage</w:t>
            </w:r>
          </w:p>
        </w:tc>
      </w:tr>
    </w:tbl>
    <w:p>
      <w:pPr>
        <w:pStyle w:val="WordBankMedium"/>
      </w:pPr>
      <w:r>
        <w:t xml:space="preserve">   cradle    </w:t>
      </w:r>
      <w:r>
        <w:t xml:space="preserve">   plains    </w:t>
      </w:r>
      <w:r>
        <w:t xml:space="preserve">   herding    </w:t>
      </w:r>
      <w:r>
        <w:t xml:space="preserve">   aimless    </w:t>
      </w:r>
      <w:r>
        <w:t xml:space="preserve">   bush    </w:t>
      </w:r>
      <w:r>
        <w:t xml:space="preserve">   rebel    </w:t>
      </w:r>
      <w:r>
        <w:t xml:space="preserve">   endured    </w:t>
      </w:r>
      <w:r>
        <w:t xml:space="preserve">   vulture    </w:t>
      </w:r>
      <w:r>
        <w:t xml:space="preserve">   arid    </w:t>
      </w:r>
      <w:r>
        <w:t xml:space="preserve">   gourd    </w:t>
      </w:r>
      <w:r>
        <w:t xml:space="preserve">   reeds    </w:t>
      </w:r>
      <w:r>
        <w:t xml:space="preserve">   marred    </w:t>
      </w:r>
      <w:r>
        <w:t xml:space="preserve">   dowry    </w:t>
      </w:r>
      <w:r>
        <w:t xml:space="preserve">   artillery    </w:t>
      </w:r>
      <w:r>
        <w:t xml:space="preserve">   hesitate    </w:t>
      </w:r>
      <w:r>
        <w:t xml:space="preserve">   protest    </w:t>
      </w:r>
      <w:r>
        <w:t xml:space="preserve">   refugee    </w:t>
      </w:r>
      <w:r>
        <w:t xml:space="preserve">   sorghum    </w:t>
      </w:r>
      <w:r>
        <w:t xml:space="preserve">   scurry    </w:t>
      </w:r>
      <w:r>
        <w:t xml:space="preserve">   droned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1</dc:title>
  <dcterms:created xsi:type="dcterms:W3CDTF">2021-10-11T00:25:37Z</dcterms:created>
  <dcterms:modified xsi:type="dcterms:W3CDTF">2021-10-11T00:25:37Z</dcterms:modified>
</cp:coreProperties>
</file>