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Matter of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 matter of balance    </w:t>
      </w:r>
      <w:r>
        <w:t xml:space="preserve">   animals    </w:t>
      </w:r>
      <w:r>
        <w:t xml:space="preserve">   assist devices    </w:t>
      </w:r>
      <w:r>
        <w:t xml:space="preserve">   drinking water    </w:t>
      </w:r>
      <w:r>
        <w:t xml:space="preserve">   fall hazards in the home    </w:t>
      </w:r>
      <w:r>
        <w:t xml:space="preserve">   flexibility    </w:t>
      </w:r>
      <w:r>
        <w:t xml:space="preserve">   getting up from a fall    </w:t>
      </w:r>
      <w:r>
        <w:t xml:space="preserve">   low blood pressure    </w:t>
      </w:r>
      <w:r>
        <w:t xml:space="preserve">   lower extremity strength    </w:t>
      </w:r>
      <w:r>
        <w:t xml:space="preserve">   medications    </w:t>
      </w:r>
      <w:r>
        <w:t xml:space="preserve">   paying attention    </w:t>
      </w:r>
      <w:r>
        <w:t xml:space="preserve">   positive thinking    </w:t>
      </w:r>
      <w:r>
        <w:t xml:space="preserve">   Reducing fall risks    </w:t>
      </w:r>
      <w:r>
        <w:t xml:space="preserve">   talking to your doctor    </w:t>
      </w:r>
      <w:r>
        <w:t xml:space="preserve">   uneven surfaces    </w:t>
      </w:r>
      <w:r>
        <w:t xml:space="preserve">   vision and hearing    </w:t>
      </w:r>
      <w:r>
        <w:t xml:space="preserve">   what to do after a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Matter of Balance</dc:title>
  <dcterms:created xsi:type="dcterms:W3CDTF">2021-10-11T00:25:10Z</dcterms:created>
  <dcterms:modified xsi:type="dcterms:W3CDTF">2021-10-11T00:25:10Z</dcterms:modified>
</cp:coreProperties>
</file>