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&amp; P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deepest of the muscles on the back of the leg.(TB-p.338)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that is the primary extensors of the knee.(TB-p.336)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and axon that extends from the cell body and can conduct electrical impulses? (TB-p.297)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layer of connective tissue that closely surrounds a skeletal muscle? (TB-p.293)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Rotates forearm laterally: supinates forearm and hand.(TB-p.325)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Connects the base of the skull to the vertebrae in the neck and upper thorax.(TB-p.317)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the long parallel structures in sarcoplasm called? (TB-p.294)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males contributes to erection of the penis.(TB-p.331)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an individual skeletal muscle that is separated from adjacent muscles and held in position by layers of dense connective tissue. (TB-p.293)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Compresses cheeks.(TB-p.314)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helps join cells and transfers the force of contraction from cell to cell, and allows ions to diffuse between cells? (TB-p.309)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muscle is found in the heart? (TB-p.309)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Connects the femur to the heel and when it contracts it plantar lexes the foot and also the knee.(TB-p.338)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protein does smooth muscle use? (TB-p.309)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Flexes elbow. (TB-p.325)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Elevates eyebrows when surprised.(TB-p.314)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laterally flexes neck to the same side, rotates head to the opposite side.(TB-p.317)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Flexes shoulder and adducts arm. (TB-p.323)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connective tissues associated with a muscle form broad, fibrous sheets, that may attach to bone, skin or connective tissue of adjacent bone? (TB-p. 293)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small gap that separates the membrane of the neuron and the membrane of the muscle fiber? (TB-p.298)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Supports pelvic viscera and provides sphincter like action in anal canal and vagina.(TB-p.331)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muscle in pectoral region. (TB-p.313)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neurons control effectors, including skeletal muscle fibers? (TB-p.298)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Rotates and retracts scapula.(TB-p. 321)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Flexes hip and adducts thigh.(TB-p.335)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Adducts thigh and flexes knee.(TB-p.335)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protein is not found in the smooth muscle that is found in skeletal muscle?  (TB-p. 309)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group that includes: bicep femoris, semitendinosus, semimembranosus,and sartorlius.(TB-p.336)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less moveable end of the skeletal muscle. (TB-p.312)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layer of connective tissue that extends inward from the epimysium and separated the muscle tissue into small sections? (TB-p.293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just beneath the muscle cell membrane? (TB-p.294)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junction between two nerve cells, consisting of a minute gap across which impulse pass by diffusion of a neurotransmitter? (TB-p. 298)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Limbs and other body parts move, bones and muscles interact. (TB-p.310)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Acromion process, spine of the scapula, and the clavicle. (TB-p.323)</w:t>
            </w:r>
          </w:p>
        </w:tc>
      </w:tr>
    </w:tbl>
    <w:p>
      <w:pPr>
        <w:pStyle w:val="WordBankLarge"/>
      </w:pPr>
      <w:r>
        <w:t xml:space="preserve">   Fascia    </w:t>
      </w:r>
      <w:r>
        <w:t xml:space="preserve">   Aponeuroses    </w:t>
      </w:r>
      <w:r>
        <w:t xml:space="preserve">   Epimysium    </w:t>
      </w:r>
      <w:r>
        <w:t xml:space="preserve">   Perimysium    </w:t>
      </w:r>
      <w:r>
        <w:t xml:space="preserve">   Myofibrils    </w:t>
      </w:r>
      <w:r>
        <w:t xml:space="preserve">   Sarcolemma    </w:t>
      </w:r>
      <w:r>
        <w:t xml:space="preserve">   Synapse    </w:t>
      </w:r>
      <w:r>
        <w:t xml:space="preserve">   Synaptic Cleft    </w:t>
      </w:r>
      <w:r>
        <w:t xml:space="preserve">   Action Potential    </w:t>
      </w:r>
      <w:r>
        <w:t xml:space="preserve">   motor neurons    </w:t>
      </w:r>
      <w:r>
        <w:t xml:space="preserve">   calmodulin    </w:t>
      </w:r>
      <w:r>
        <w:t xml:space="preserve">   troponin    </w:t>
      </w:r>
      <w:r>
        <w:t xml:space="preserve">   cardiac muscle    </w:t>
      </w:r>
      <w:r>
        <w:t xml:space="preserve">   intercalated discs    </w:t>
      </w:r>
      <w:r>
        <w:t xml:space="preserve">   levers    </w:t>
      </w:r>
      <w:r>
        <w:t xml:space="preserve">   origin    </w:t>
      </w:r>
      <w:r>
        <w:t xml:space="preserve">   pectoral major    </w:t>
      </w:r>
      <w:r>
        <w:t xml:space="preserve">   Trapezius    </w:t>
      </w:r>
      <w:r>
        <w:t xml:space="preserve">   buccinator    </w:t>
      </w:r>
      <w:r>
        <w:t xml:space="preserve">   Epicranius    </w:t>
      </w:r>
      <w:r>
        <w:t xml:space="preserve">   deltoid    </w:t>
      </w:r>
      <w:r>
        <w:t xml:space="preserve">   coracobrachialis    </w:t>
      </w:r>
      <w:r>
        <w:t xml:space="preserve">   Brachialis    </w:t>
      </w:r>
      <w:r>
        <w:t xml:space="preserve">   supinator    </w:t>
      </w:r>
      <w:r>
        <w:t xml:space="preserve">   coccygeus    </w:t>
      </w:r>
      <w:r>
        <w:t xml:space="preserve">   ischiocavernosus    </w:t>
      </w:r>
      <w:r>
        <w:t xml:space="preserve">   pectineus    </w:t>
      </w:r>
      <w:r>
        <w:t xml:space="preserve">   Gracilis    </w:t>
      </w:r>
      <w:r>
        <w:t xml:space="preserve">   hamstring group    </w:t>
      </w:r>
      <w:r>
        <w:t xml:space="preserve">   quadriceps femoris    </w:t>
      </w:r>
      <w:r>
        <w:t xml:space="preserve">   tibialis posterior    </w:t>
      </w:r>
      <w:r>
        <w:t xml:space="preserve">   plantaris    </w:t>
      </w:r>
      <w:r>
        <w:t xml:space="preserve">   splenius capitis    </w:t>
      </w:r>
      <w:r>
        <w:t xml:space="preserve">   sternocleidomastoid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&amp; P Muscular System</dc:title>
  <dcterms:created xsi:type="dcterms:W3CDTF">2021-10-11T00:22:17Z</dcterms:created>
  <dcterms:modified xsi:type="dcterms:W3CDTF">2021-10-11T00:22:17Z</dcterms:modified>
</cp:coreProperties>
</file>