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Raisin in the Sun - Act 2; Scene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Association    </w:t>
      </w:r>
      <w:r>
        <w:t xml:space="preserve">   Bobo    </w:t>
      </w:r>
      <w:r>
        <w:t xml:space="preserve">   Clybourne Park    </w:t>
      </w:r>
      <w:r>
        <w:t xml:space="preserve">   Exasperate    </w:t>
      </w:r>
      <w:r>
        <w:t xml:space="preserve">   George    </w:t>
      </w:r>
      <w:r>
        <w:t xml:space="preserve">   Indignantly    </w:t>
      </w:r>
      <w:r>
        <w:t xml:space="preserve">   Lindner    </w:t>
      </w:r>
      <w:r>
        <w:t xml:space="preserve">   Mrs Johnson    </w:t>
      </w:r>
      <w:r>
        <w:t xml:space="preserve">   Negros    </w:t>
      </w:r>
      <w:r>
        <w:t xml:space="preserve">   Plaintively    </w:t>
      </w:r>
      <w:r>
        <w:t xml:space="preserve">   Southside    </w:t>
      </w:r>
      <w:r>
        <w:t xml:space="preserve">   Springfield    </w:t>
      </w:r>
      <w:r>
        <w:t xml:space="preserve">   Undaunted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Raisin in the Sun - Act 2; Scene 3</dc:title>
  <dcterms:created xsi:type="dcterms:W3CDTF">2021-10-11T00:26:37Z</dcterms:created>
  <dcterms:modified xsi:type="dcterms:W3CDTF">2021-10-11T00:26:37Z</dcterms:modified>
</cp:coreProperties>
</file>