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Slice of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Adolescents    </w:t>
      </w:r>
      <w:r>
        <w:t xml:space="preserve">   Advocate    </w:t>
      </w:r>
      <w:r>
        <w:t xml:space="preserve">   Body Mass Index    </w:t>
      </w:r>
      <w:r>
        <w:t xml:space="preserve">   Carbohydrates    </w:t>
      </w:r>
      <w:r>
        <w:t xml:space="preserve">   Consumption    </w:t>
      </w:r>
      <w:r>
        <w:t xml:space="preserve">   Endure    </w:t>
      </w:r>
      <w:r>
        <w:t xml:space="preserve">   Epidemic    </w:t>
      </w:r>
      <w:r>
        <w:t xml:space="preserve">   Gastric Sleeve    </w:t>
      </w:r>
      <w:r>
        <w:t xml:space="preserve">   Insulinpump    </w:t>
      </w:r>
      <w:r>
        <w:t xml:space="preserve">   Metabolism    </w:t>
      </w:r>
      <w:r>
        <w:t xml:space="preserve">  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Slice of Pie</dc:title>
  <dcterms:created xsi:type="dcterms:W3CDTF">2021-10-12T20:40:18Z</dcterms:created>
  <dcterms:modified xsi:type="dcterms:W3CDTF">2021-10-12T20:40:18Z</dcterms:modified>
</cp:coreProperties>
</file>