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and P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Osteoarthritis    </w:t>
      </w:r>
      <w:r>
        <w:t xml:space="preserve">   Diaphysis    </w:t>
      </w:r>
      <w:r>
        <w:t xml:space="preserve">   Bone    </w:t>
      </w:r>
      <w:r>
        <w:t xml:space="preserve">   Nails    </w:t>
      </w:r>
      <w:r>
        <w:t xml:space="preserve">   Melanin    </w:t>
      </w:r>
      <w:r>
        <w:t xml:space="preserve">   Skin    </w:t>
      </w:r>
      <w:r>
        <w:t xml:space="preserve">   Avascular    </w:t>
      </w:r>
      <w:r>
        <w:t xml:space="preserve">   Nervous    </w:t>
      </w:r>
      <w:r>
        <w:t xml:space="preserve">   Mitochondria    </w:t>
      </w:r>
      <w:r>
        <w:t xml:space="preserve">   Osmosis    </w:t>
      </w:r>
      <w:r>
        <w:t xml:space="preserve">   Neutrons    </w:t>
      </w:r>
      <w:r>
        <w:t xml:space="preserve">   Matter    </w:t>
      </w:r>
      <w:r>
        <w:t xml:space="preserve">   Cephalic    </w:t>
      </w:r>
      <w:r>
        <w:t xml:space="preserve">   Feedback system    </w:t>
      </w:r>
      <w:r>
        <w:t xml:space="preserve">   Disorder    </w:t>
      </w:r>
      <w:r>
        <w:t xml:space="preserve">   Intracellular    </w:t>
      </w:r>
      <w:r>
        <w:t xml:space="preserve">   Vertical    </w:t>
      </w:r>
      <w:r>
        <w:t xml:space="preserve">   Superficial    </w:t>
      </w:r>
      <w:r>
        <w:t xml:space="preserve">   Lateral    </w:t>
      </w:r>
      <w:r>
        <w:t xml:space="preserve">   Cranial Cavity    </w:t>
      </w:r>
      <w:r>
        <w:t xml:space="preserve">   Anatomical    </w:t>
      </w:r>
      <w:r>
        <w:t xml:space="preserve">   Tissue    </w:t>
      </w:r>
      <w:r>
        <w:t xml:space="preserve">   Carbon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and P Review</dc:title>
  <dcterms:created xsi:type="dcterms:W3CDTF">2021-10-11T00:21:38Z</dcterms:created>
  <dcterms:modified xsi:type="dcterms:W3CDTF">2021-10-11T00:21:38Z</dcterms:modified>
</cp:coreProperties>
</file>