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marial    </w:t>
      </w:r>
      <w:r>
        <w:t xml:space="preserve">   lions    </w:t>
      </w:r>
      <w:r>
        <w:t xml:space="preserve">   headscarf    </w:t>
      </w:r>
      <w:r>
        <w:t xml:space="preserve">   south sudan    </w:t>
      </w:r>
      <w:r>
        <w:t xml:space="preserve">   kenya    </w:t>
      </w:r>
      <w:r>
        <w:t xml:space="preserve">   america    </w:t>
      </w:r>
      <w:r>
        <w:t xml:space="preserve">   nya    </w:t>
      </w:r>
      <w:r>
        <w:t xml:space="preserve">   Dinka Tribe    </w:t>
      </w:r>
      <w:r>
        <w:t xml:space="preserve">   Dut    </w:t>
      </w:r>
      <w:r>
        <w:t xml:space="preserve">   Salva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2021-10-11T00:25:32Z</dcterms:created>
  <dcterms:modified xsi:type="dcterms:W3CDTF">2021-10-11T00:25:32Z</dcterms:modified>
</cp:coreProperties>
</file>